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84065E" w14:textId="4DE12050" w:rsidR="005006E3" w:rsidRPr="008426D1" w:rsidRDefault="005006E3" w:rsidP="005006E3">
      <w:pPr>
        <w:jc w:val="right"/>
        <w:rPr>
          <w:rFonts w:asciiTheme="majorHAnsi" w:hAnsiTheme="majorHAnsi"/>
        </w:rPr>
      </w:pPr>
      <w:r w:rsidRPr="008426D1">
        <w:rPr>
          <w:rFonts w:asciiTheme="majorHAnsi" w:hAnsiTheme="majorHAnsi"/>
          <w:sz w:val="24"/>
          <w:szCs w:val="24"/>
        </w:rPr>
        <w:t xml:space="preserve">Code # </w:t>
      </w:r>
      <w:sdt>
        <w:sdtPr>
          <w:rPr>
            <w:rFonts w:asciiTheme="majorHAnsi" w:hAnsiTheme="majorHAnsi"/>
          </w:rPr>
          <w:id w:val="-786346552"/>
          <w:placeholder>
            <w:docPart w:val="A6EF7B95F34F427B93C6BF1EF59E02DE"/>
          </w:placeholder>
        </w:sdtPr>
        <w:sdtEndPr/>
        <w:sdtContent>
          <w:sdt>
            <w:sdtPr>
              <w:rPr>
                <w:rFonts w:asciiTheme="majorHAnsi" w:hAnsiTheme="majorHAnsi"/>
                <w:sz w:val="20"/>
                <w:szCs w:val="20"/>
              </w:rPr>
              <w:id w:val="-720354806"/>
              <w:placeholder>
                <w:docPart w:val="9E6CBCE728E44B6EBE3BA3DA3B3F2544"/>
              </w:placeholder>
            </w:sdtPr>
            <w:sdtEndPr/>
            <w:sdtContent>
              <w:r w:rsidR="00E52ACF" w:rsidRPr="00E52ACF">
                <w:rPr>
                  <w:rFonts w:asciiTheme="majorHAnsi" w:hAnsiTheme="majorHAnsi"/>
                  <w:sz w:val="20"/>
                  <w:szCs w:val="20"/>
                </w:rPr>
                <w:t>HSS21 (2015)</w:t>
              </w:r>
              <w:bookmarkStart w:id="0" w:name="_GoBack"/>
              <w:bookmarkEnd w:id="0"/>
            </w:sdtContent>
          </w:sdt>
        </w:sdtContent>
      </w:sdt>
    </w:p>
    <w:p w14:paraId="14F5233C" w14:textId="77777777" w:rsidR="005006E3" w:rsidRPr="008426D1" w:rsidRDefault="005006E3" w:rsidP="005006E3">
      <w:pPr>
        <w:jc w:val="center"/>
        <w:outlineLvl w:val="0"/>
        <w:rPr>
          <w:rFonts w:asciiTheme="majorHAnsi" w:hAnsiTheme="majorHAnsi" w:cs="Arial"/>
          <w:b/>
          <w:sz w:val="34"/>
          <w:szCs w:val="34"/>
        </w:rPr>
      </w:pPr>
      <w:r w:rsidRPr="008426D1">
        <w:rPr>
          <w:rFonts w:asciiTheme="majorHAnsi" w:hAnsiTheme="majorHAnsi" w:cs="Arial"/>
          <w:b/>
          <w:sz w:val="34"/>
          <w:szCs w:val="34"/>
        </w:rPr>
        <w:t>New</w:t>
      </w:r>
      <w:r>
        <w:rPr>
          <w:rFonts w:asciiTheme="majorHAnsi" w:hAnsiTheme="majorHAnsi" w:cs="Arial"/>
          <w:b/>
          <w:sz w:val="34"/>
          <w:szCs w:val="34"/>
        </w:rPr>
        <w:t xml:space="preserve"> Course Proposal </w:t>
      </w:r>
      <w:r w:rsidRPr="008426D1">
        <w:rPr>
          <w:rFonts w:asciiTheme="majorHAnsi" w:hAnsiTheme="majorHAnsi" w:cs="Arial"/>
          <w:b/>
          <w:sz w:val="34"/>
          <w:szCs w:val="34"/>
        </w:rPr>
        <w:t>Form</w:t>
      </w:r>
    </w:p>
    <w:permStart w:id="473966601" w:edGrp="everyone"/>
    <w:p w14:paraId="1B557B88" w14:textId="6A12D815" w:rsidR="005006E3" w:rsidRPr="008426D1" w:rsidRDefault="00F263A0" w:rsidP="005006E3">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5006E3">
            <w:rPr>
              <w:rFonts w:ascii="MS Gothic" w:eastAsia="MS Gothic" w:hAnsi="MS Gothic" w:hint="eastAsia"/>
            </w:rPr>
            <w:t>☒</w:t>
          </w:r>
        </w:sdtContent>
      </w:sdt>
      <w:permEnd w:id="473966601"/>
      <w:r w:rsidR="005006E3" w:rsidRPr="008426D1">
        <w:rPr>
          <w:rFonts w:asciiTheme="majorHAnsi" w:hAnsiTheme="majorHAnsi" w:cs="Arial"/>
          <w:b/>
          <w:sz w:val="20"/>
          <w:szCs w:val="20"/>
        </w:rPr>
        <w:t xml:space="preserve"> Undergraduate Curriculum Council</w:t>
      </w:r>
      <w:r w:rsidR="005006E3" w:rsidRPr="008426D1">
        <w:rPr>
          <w:rFonts w:asciiTheme="majorHAnsi" w:hAnsiTheme="majorHAnsi" w:cs="Arial"/>
          <w:sz w:val="20"/>
          <w:szCs w:val="20"/>
        </w:rPr>
        <w:t xml:space="preserve"> - Print 1 copy for signatures and save 1 electronic copy.</w:t>
      </w:r>
    </w:p>
    <w:permStart w:id="1645182573" w:edGrp="everyone"/>
    <w:p w14:paraId="3970D5DE" w14:textId="77777777" w:rsidR="005006E3" w:rsidRPr="008426D1" w:rsidRDefault="00F263A0" w:rsidP="005006E3">
      <w:pPr>
        <w:rPr>
          <w:rFonts w:asciiTheme="majorHAnsi" w:hAnsiTheme="majorHAnsi"/>
        </w:rPr>
      </w:pPr>
      <w:sdt>
        <w:sdtPr>
          <w:rPr>
            <w:rFonts w:ascii="MS Gothic" w:eastAsia="MS Gothic" w:hAnsiTheme="majorHAnsi"/>
          </w:rPr>
          <w:id w:val="190806198"/>
          <w14:checkbox>
            <w14:checked w14:val="0"/>
            <w14:checkedState w14:val="2612" w14:font="MS Gothic"/>
            <w14:uncheckedState w14:val="2610" w14:font="MS Gothic"/>
          </w14:checkbox>
        </w:sdtPr>
        <w:sdtEndPr/>
        <w:sdtContent>
          <w:r w:rsidR="005006E3" w:rsidRPr="008426D1">
            <w:rPr>
              <w:rFonts w:ascii="MS Gothic" w:eastAsia="MS Gothic" w:hAnsi="MS Gothic" w:hint="eastAsia"/>
            </w:rPr>
            <w:t>☐</w:t>
          </w:r>
        </w:sdtContent>
      </w:sdt>
      <w:permEnd w:id="1645182573"/>
      <w:r w:rsidR="005006E3" w:rsidRPr="008426D1">
        <w:rPr>
          <w:rFonts w:asciiTheme="majorHAnsi" w:hAnsiTheme="majorHAnsi" w:cs="Arial"/>
          <w:b/>
          <w:sz w:val="20"/>
          <w:szCs w:val="20"/>
        </w:rPr>
        <w:t xml:space="preserve"> Graduate Council</w:t>
      </w:r>
      <w:r w:rsidR="005006E3" w:rsidRPr="008426D1">
        <w:rPr>
          <w:rFonts w:asciiTheme="majorHAnsi" w:hAnsiTheme="majorHAnsi" w:cs="Arial"/>
          <w:sz w:val="20"/>
          <w:szCs w:val="20"/>
        </w:rPr>
        <w:t xml:space="preserve"> - Print 1 copy for signatures and send 1 electronic copy to </w:t>
      </w:r>
      <w:hyperlink r:id="rId9" w:history="1">
        <w:r w:rsidR="005006E3" w:rsidRPr="008426D1">
          <w:rPr>
            <w:rStyle w:val="Hyperlink"/>
            <w:rFonts w:asciiTheme="majorHAnsi" w:hAnsiTheme="majorHAnsi" w:cs="Arial"/>
            <w:sz w:val="20"/>
            <w:szCs w:val="20"/>
          </w:rPr>
          <w:t>pheath@astate.edu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5006E3" w:rsidRPr="008426D1" w14:paraId="313ACFAE" w14:textId="77777777" w:rsidTr="004F44EE">
        <w:tc>
          <w:tcPr>
            <w:tcW w:w="10908" w:type="dxa"/>
            <w:tcBorders>
              <w:top w:val="double" w:sz="4" w:space="0" w:color="auto"/>
              <w:left w:val="double" w:sz="4" w:space="0" w:color="auto"/>
              <w:bottom w:val="double" w:sz="4" w:space="0" w:color="auto"/>
              <w:right w:val="double" w:sz="4" w:space="0" w:color="auto"/>
            </w:tcBorders>
            <w:shd w:val="clear" w:color="auto" w:fill="CCFFFF"/>
          </w:tcPr>
          <w:permStart w:id="1671502057" w:edGrp="everyone"/>
          <w:p w14:paraId="38C967BC" w14:textId="77777777" w:rsidR="005006E3" w:rsidRPr="008426D1" w:rsidRDefault="00F263A0" w:rsidP="004F44EE">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0"/>
                  <w14:checkedState w14:val="2612" w14:font="MS Gothic"/>
                  <w14:uncheckedState w14:val="2610" w14:font="MS Gothic"/>
                </w14:checkbox>
              </w:sdtPr>
              <w:sdtEndPr/>
              <w:sdtContent>
                <w:r w:rsidR="005006E3" w:rsidRPr="008426D1">
                  <w:rPr>
                    <w:rFonts w:ascii="MS Gothic" w:eastAsia="MS Gothic" w:hAnsi="MS Gothic" w:hint="eastAsia"/>
                  </w:rPr>
                  <w:t>☐</w:t>
                </w:r>
              </w:sdtContent>
            </w:sdt>
            <w:permEnd w:id="1671502057"/>
            <w:r w:rsidR="005006E3" w:rsidRPr="008426D1">
              <w:rPr>
                <w:rFonts w:asciiTheme="majorHAnsi" w:hAnsiTheme="majorHAnsi" w:cs="Arial"/>
                <w:b/>
                <w:sz w:val="20"/>
                <w:szCs w:val="20"/>
              </w:rPr>
              <w:t>New Course  or</w:t>
            </w:r>
            <w:r w:rsidR="005006E3">
              <w:rPr>
                <w:rFonts w:asciiTheme="majorHAnsi" w:hAnsiTheme="majorHAnsi" w:cs="Arial"/>
                <w:b/>
                <w:sz w:val="20"/>
                <w:szCs w:val="20"/>
              </w:rPr>
              <w:t xml:space="preserve">  </w:t>
            </w:r>
            <w:r w:rsidR="005006E3" w:rsidRPr="008426D1">
              <w:rPr>
                <w:rFonts w:asciiTheme="majorHAnsi" w:hAnsiTheme="majorHAnsi" w:cs="Arial"/>
                <w:b/>
                <w:sz w:val="20"/>
                <w:szCs w:val="20"/>
              </w:rPr>
              <w:t xml:space="preserve"> </w:t>
            </w:r>
            <w:permStart w:id="1068984418" w:edGrp="everyone"/>
            <w:sdt>
              <w:sdtPr>
                <w:rPr>
                  <w:rFonts w:ascii="MS Gothic" w:eastAsia="MS Gothic" w:hAnsiTheme="majorHAnsi"/>
                </w:rPr>
                <w:id w:val="-774638297"/>
                <w14:checkbox>
                  <w14:checked w14:val="0"/>
                  <w14:checkedState w14:val="2612" w14:font="MS Gothic"/>
                  <w14:uncheckedState w14:val="2610" w14:font="MS Gothic"/>
                </w14:checkbox>
              </w:sdtPr>
              <w:sdtEndPr/>
              <w:sdtContent>
                <w:r w:rsidR="005006E3" w:rsidRPr="008426D1">
                  <w:rPr>
                    <w:rFonts w:ascii="MS Gothic" w:eastAsia="MS Gothic" w:hAnsi="MS Gothic" w:hint="eastAsia"/>
                  </w:rPr>
                  <w:t>☐</w:t>
                </w:r>
              </w:sdtContent>
            </w:sdt>
            <w:r w:rsidR="005006E3" w:rsidRPr="008426D1">
              <w:rPr>
                <w:rFonts w:asciiTheme="majorHAnsi" w:hAnsiTheme="majorHAnsi" w:cs="Arial"/>
                <w:b/>
                <w:sz w:val="20"/>
                <w:szCs w:val="20"/>
              </w:rPr>
              <w:t xml:space="preserve"> </w:t>
            </w:r>
            <w:permEnd w:id="1068984418"/>
            <w:r w:rsidR="005006E3" w:rsidRPr="008426D1">
              <w:rPr>
                <w:rFonts w:asciiTheme="majorHAnsi" w:hAnsiTheme="majorHAnsi" w:cs="Arial"/>
                <w:b/>
                <w:sz w:val="20"/>
                <w:szCs w:val="20"/>
              </w:rPr>
              <w:t xml:space="preserve"> </w:t>
            </w:r>
            <w:r w:rsidR="005006E3">
              <w:rPr>
                <w:rFonts w:asciiTheme="majorHAnsi" w:hAnsiTheme="majorHAnsi" w:cs="Arial"/>
                <w:b/>
                <w:sz w:val="20"/>
                <w:szCs w:val="20"/>
              </w:rPr>
              <w:t>Experimental Course (1-time offering)</w:t>
            </w:r>
            <w:r w:rsidR="005006E3" w:rsidRPr="008426D1">
              <w:rPr>
                <w:rFonts w:asciiTheme="majorHAnsi" w:hAnsiTheme="majorHAnsi" w:cs="Arial"/>
                <w:b/>
                <w:sz w:val="20"/>
                <w:szCs w:val="20"/>
              </w:rPr>
              <w:t xml:space="preserve"> </w:t>
            </w:r>
            <w:r w:rsidR="005006E3">
              <w:rPr>
                <w:rFonts w:asciiTheme="majorHAnsi" w:hAnsiTheme="majorHAnsi" w:cs="Arial"/>
                <w:b/>
                <w:sz w:val="20"/>
                <w:szCs w:val="20"/>
              </w:rPr>
              <w:t xml:space="preserve">                 </w:t>
            </w:r>
            <w:r w:rsidR="005006E3" w:rsidRPr="008426D1">
              <w:rPr>
                <w:rFonts w:asciiTheme="majorHAnsi" w:hAnsiTheme="majorHAnsi" w:cs="Arial"/>
                <w:b/>
                <w:sz w:val="20"/>
                <w:szCs w:val="20"/>
              </w:rPr>
              <w:t xml:space="preserve"> (Check one box)</w:t>
            </w:r>
          </w:p>
          <w:p w14:paraId="219D7915" w14:textId="77777777" w:rsidR="005006E3" w:rsidRPr="008426D1" w:rsidRDefault="005006E3" w:rsidP="004F44EE">
            <w:pPr>
              <w:tabs>
                <w:tab w:val="left" w:pos="400"/>
                <w:tab w:val="left" w:pos="4300"/>
                <w:tab w:val="left" w:pos="5800"/>
                <w:tab w:val="left" w:pos="9990"/>
              </w:tabs>
              <w:spacing w:before="120" w:after="0"/>
              <w:rPr>
                <w:rFonts w:asciiTheme="majorHAnsi" w:hAnsiTheme="majorHAnsi"/>
                <w:i/>
                <w:sz w:val="16"/>
                <w:szCs w:val="16"/>
              </w:rPr>
            </w:pPr>
            <w:r w:rsidRPr="008426D1">
              <w:rPr>
                <w:rFonts w:asciiTheme="majorHAnsi" w:hAnsiTheme="majorHAnsi" w:cs="Arial"/>
                <w:i/>
                <w:sz w:val="20"/>
                <w:szCs w:val="20"/>
              </w:rPr>
              <w:t xml:space="preserve">Please complete the following and attach a copy of the bulletin page(s) showing what changes are necessary.  </w:t>
            </w:r>
          </w:p>
        </w:tc>
      </w:tr>
    </w:tbl>
    <w:p w14:paraId="383E10C4" w14:textId="77777777" w:rsidR="005006E3" w:rsidRPr="008426D1" w:rsidRDefault="005006E3" w:rsidP="005006E3">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5006E3" w:rsidRPr="008426D1" w14:paraId="01E6150A" w14:textId="77777777" w:rsidTr="004F44EE">
        <w:trPr>
          <w:trHeight w:val="1089"/>
        </w:trPr>
        <w:tc>
          <w:tcPr>
            <w:tcW w:w="5451" w:type="dxa"/>
            <w:vAlign w:val="center"/>
          </w:tcPr>
          <w:p w14:paraId="4015FEC7" w14:textId="77777777" w:rsidR="005006E3" w:rsidRPr="008426D1" w:rsidRDefault="00F263A0" w:rsidP="004F44EE">
            <w:pPr>
              <w:rPr>
                <w:rFonts w:asciiTheme="majorHAnsi" w:hAnsiTheme="majorHAnsi"/>
                <w:sz w:val="20"/>
                <w:szCs w:val="20"/>
              </w:rPr>
            </w:pPr>
            <w:sdt>
              <w:sdtPr>
                <w:rPr>
                  <w:rFonts w:asciiTheme="majorHAnsi" w:hAnsiTheme="majorHAnsi"/>
                  <w:sz w:val="20"/>
                  <w:szCs w:val="20"/>
                </w:rPr>
                <w:id w:val="-356667795"/>
                <w:showingPlcHdr/>
              </w:sdtPr>
              <w:sdtEndPr/>
              <w:sdtContent>
                <w:permStart w:id="691471871" w:edGrp="everyone"/>
                <w:r w:rsidR="005006E3" w:rsidRPr="008426D1">
                  <w:rPr>
                    <w:rFonts w:asciiTheme="majorHAnsi" w:hAnsiTheme="majorHAnsi"/>
                    <w:color w:val="808080" w:themeColor="background1" w:themeShade="80"/>
                    <w:sz w:val="52"/>
                    <w:szCs w:val="52"/>
                    <w:shd w:val="clear" w:color="auto" w:fill="D9D9D9" w:themeFill="background1" w:themeFillShade="D9"/>
                  </w:rPr>
                  <w:t>___________________</w:t>
                </w:r>
                <w:permEnd w:id="691471871"/>
              </w:sdtContent>
            </w:sdt>
            <w:r w:rsidR="005006E3" w:rsidRPr="008426D1">
              <w:rPr>
                <w:rFonts w:asciiTheme="majorHAnsi" w:hAnsiTheme="majorHAnsi"/>
                <w:sz w:val="20"/>
                <w:szCs w:val="20"/>
              </w:rPr>
              <w:t xml:space="preserve"> </w:t>
            </w:r>
            <w:sdt>
              <w:sdtPr>
                <w:rPr>
                  <w:rFonts w:asciiTheme="majorHAnsi" w:hAnsiTheme="majorHAnsi"/>
                  <w:smallCaps/>
                  <w:sz w:val="20"/>
                  <w:szCs w:val="20"/>
                </w:rPr>
                <w:id w:val="-83312976"/>
                <w:showingPlcHdr/>
                <w:date>
                  <w:dateFormat w:val="M/d/yyyy"/>
                  <w:lid w:val="en-US"/>
                  <w:storeMappedDataAs w:val="dateTime"/>
                  <w:calendar w:val="gregorian"/>
                </w:date>
              </w:sdtPr>
              <w:sdtEndPr/>
              <w:sdtContent>
                <w:permStart w:id="1856003707" w:edGrp="everyone"/>
                <w:r w:rsidR="005006E3" w:rsidRPr="008426D1">
                  <w:rPr>
                    <w:rFonts w:asciiTheme="majorHAnsi" w:hAnsiTheme="majorHAnsi"/>
                    <w:smallCaps/>
                    <w:color w:val="808080" w:themeColor="background1" w:themeShade="80"/>
                    <w:sz w:val="20"/>
                    <w:szCs w:val="20"/>
                    <w:shd w:val="clear" w:color="auto" w:fill="D9D9D9" w:themeFill="background1" w:themeFillShade="D9"/>
                  </w:rPr>
                  <w:t>Enter date…</w:t>
                </w:r>
                <w:permEnd w:id="1856003707"/>
              </w:sdtContent>
            </w:sdt>
            <w:r w:rsidR="005006E3" w:rsidRPr="008426D1">
              <w:rPr>
                <w:rFonts w:asciiTheme="majorHAnsi" w:hAnsiTheme="majorHAnsi"/>
                <w:sz w:val="20"/>
                <w:szCs w:val="20"/>
              </w:rPr>
              <w:br/>
            </w:r>
            <w:r w:rsidR="005006E3" w:rsidRPr="008426D1">
              <w:rPr>
                <w:rFonts w:asciiTheme="majorHAnsi" w:hAnsiTheme="majorHAnsi"/>
                <w:b/>
                <w:sz w:val="20"/>
                <w:szCs w:val="20"/>
              </w:rPr>
              <w:t>Department Curriculum Committee Chair</w:t>
            </w:r>
          </w:p>
        </w:tc>
        <w:tc>
          <w:tcPr>
            <w:tcW w:w="5451" w:type="dxa"/>
            <w:vAlign w:val="center"/>
          </w:tcPr>
          <w:p w14:paraId="26DBEE63" w14:textId="77777777" w:rsidR="005006E3" w:rsidRPr="008426D1" w:rsidRDefault="00F263A0" w:rsidP="004F44EE">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414993409" w:edGrp="everyone"/>
                    <w:r w:rsidR="005006E3" w:rsidRPr="008426D1">
                      <w:rPr>
                        <w:rFonts w:asciiTheme="majorHAnsi" w:hAnsiTheme="majorHAnsi"/>
                        <w:color w:val="808080" w:themeColor="background1" w:themeShade="80"/>
                        <w:sz w:val="52"/>
                        <w:szCs w:val="52"/>
                        <w:shd w:val="clear" w:color="auto" w:fill="D9D9D9" w:themeFill="background1" w:themeFillShade="D9"/>
                      </w:rPr>
                      <w:t>___________________</w:t>
                    </w:r>
                    <w:permEnd w:id="414993409"/>
                  </w:sdtContent>
                </w:sdt>
              </w:sdtContent>
            </w:sdt>
            <w:r w:rsidR="005006E3" w:rsidRPr="008426D1">
              <w:rPr>
                <w:rFonts w:asciiTheme="majorHAnsi" w:hAnsiTheme="majorHAnsi"/>
                <w:sz w:val="20"/>
                <w:szCs w:val="20"/>
              </w:rPr>
              <w:t xml:space="preserve"> </w:t>
            </w:r>
            <w:r w:rsidR="005006E3" w:rsidRPr="008426D1">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427695879" w:edGrp="everyone"/>
                <w:r w:rsidR="005006E3" w:rsidRPr="008426D1">
                  <w:rPr>
                    <w:rFonts w:asciiTheme="majorHAnsi" w:hAnsiTheme="majorHAnsi"/>
                    <w:smallCaps/>
                    <w:color w:val="808080" w:themeColor="background1" w:themeShade="80"/>
                    <w:sz w:val="20"/>
                    <w:szCs w:val="20"/>
                    <w:shd w:val="clear" w:color="auto" w:fill="D9D9D9" w:themeFill="background1" w:themeFillShade="D9"/>
                  </w:rPr>
                  <w:t>Enter date…</w:t>
                </w:r>
                <w:permEnd w:id="427695879"/>
              </w:sdtContent>
            </w:sdt>
          </w:p>
          <w:p w14:paraId="5E551A7D" w14:textId="77777777" w:rsidR="005006E3" w:rsidRPr="008426D1" w:rsidRDefault="005006E3" w:rsidP="004F44EE">
            <w:pPr>
              <w:rPr>
                <w:rFonts w:asciiTheme="majorHAnsi" w:hAnsiTheme="majorHAnsi" w:cs="Arial"/>
                <w:sz w:val="20"/>
                <w:szCs w:val="20"/>
              </w:rPr>
            </w:pPr>
            <w:r w:rsidRPr="008426D1">
              <w:rPr>
                <w:rFonts w:asciiTheme="majorHAnsi" w:hAnsiTheme="majorHAnsi"/>
                <w:b/>
                <w:sz w:val="20"/>
                <w:szCs w:val="20"/>
              </w:rPr>
              <w:t>COPE Chair (if applicable)</w:t>
            </w:r>
          </w:p>
        </w:tc>
      </w:tr>
      <w:tr w:rsidR="005006E3" w:rsidRPr="008426D1" w14:paraId="09183E25" w14:textId="77777777" w:rsidTr="004F44EE">
        <w:trPr>
          <w:trHeight w:val="1089"/>
        </w:trPr>
        <w:tc>
          <w:tcPr>
            <w:tcW w:w="5451" w:type="dxa"/>
            <w:vAlign w:val="center"/>
          </w:tcPr>
          <w:p w14:paraId="72C1DC20" w14:textId="77777777" w:rsidR="005006E3" w:rsidRPr="008426D1" w:rsidRDefault="00F263A0" w:rsidP="004F44EE">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howingPlcHdr/>
                  </w:sdtPr>
                  <w:sdtEndPr/>
                  <w:sdtContent>
                    <w:permStart w:id="2825614" w:edGrp="everyone"/>
                    <w:r w:rsidR="005006E3" w:rsidRPr="008426D1">
                      <w:rPr>
                        <w:rFonts w:asciiTheme="majorHAnsi" w:hAnsiTheme="majorHAnsi"/>
                        <w:color w:val="808080" w:themeColor="background1" w:themeShade="80"/>
                        <w:sz w:val="52"/>
                        <w:szCs w:val="52"/>
                        <w:shd w:val="clear" w:color="auto" w:fill="D9D9D9" w:themeFill="background1" w:themeFillShade="D9"/>
                      </w:rPr>
                      <w:t>___________________</w:t>
                    </w:r>
                    <w:permEnd w:id="2825614"/>
                  </w:sdtContent>
                </w:sdt>
              </w:sdtContent>
            </w:sdt>
            <w:r w:rsidR="005006E3" w:rsidRPr="008426D1">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EndPr/>
              <w:sdtContent>
                <w:permStart w:id="1853894451" w:edGrp="everyone"/>
                <w:r w:rsidR="005006E3" w:rsidRPr="008426D1">
                  <w:rPr>
                    <w:rFonts w:asciiTheme="majorHAnsi" w:hAnsiTheme="majorHAnsi"/>
                    <w:smallCaps/>
                    <w:color w:val="808080" w:themeColor="background1" w:themeShade="80"/>
                    <w:sz w:val="20"/>
                    <w:szCs w:val="20"/>
                    <w:shd w:val="clear" w:color="auto" w:fill="D9D9D9" w:themeFill="background1" w:themeFillShade="D9"/>
                  </w:rPr>
                  <w:t>Enter date…</w:t>
                </w:r>
                <w:permEnd w:id="1853894451"/>
              </w:sdtContent>
            </w:sdt>
            <w:r w:rsidR="005006E3" w:rsidRPr="008426D1">
              <w:rPr>
                <w:rFonts w:asciiTheme="majorHAnsi" w:hAnsiTheme="majorHAnsi"/>
                <w:sz w:val="20"/>
                <w:szCs w:val="20"/>
              </w:rPr>
              <w:br/>
            </w:r>
            <w:r w:rsidR="005006E3" w:rsidRPr="008426D1">
              <w:rPr>
                <w:rFonts w:asciiTheme="majorHAnsi" w:hAnsiTheme="majorHAnsi"/>
                <w:b/>
                <w:sz w:val="20"/>
                <w:szCs w:val="20"/>
              </w:rPr>
              <w:t>Department Chair:</w:t>
            </w:r>
            <w:r w:rsidR="005006E3" w:rsidRPr="008426D1">
              <w:rPr>
                <w:rFonts w:asciiTheme="majorHAnsi" w:hAnsiTheme="majorHAnsi"/>
                <w:sz w:val="20"/>
                <w:szCs w:val="20"/>
              </w:rPr>
              <w:t xml:space="preserve"> </w:t>
            </w:r>
          </w:p>
        </w:tc>
        <w:tc>
          <w:tcPr>
            <w:tcW w:w="5451" w:type="dxa"/>
            <w:vAlign w:val="center"/>
          </w:tcPr>
          <w:p w14:paraId="12269A03" w14:textId="77777777" w:rsidR="005006E3" w:rsidRPr="008426D1" w:rsidRDefault="00F263A0" w:rsidP="004F44EE">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208565656" w:edGrp="everyone"/>
                    <w:r w:rsidR="005006E3" w:rsidRPr="008426D1">
                      <w:rPr>
                        <w:rFonts w:asciiTheme="majorHAnsi" w:hAnsiTheme="majorHAnsi"/>
                        <w:color w:val="808080" w:themeColor="background1" w:themeShade="80"/>
                        <w:sz w:val="52"/>
                        <w:szCs w:val="52"/>
                        <w:shd w:val="clear" w:color="auto" w:fill="D9D9D9" w:themeFill="background1" w:themeFillShade="D9"/>
                      </w:rPr>
                      <w:t>___________________</w:t>
                    </w:r>
                    <w:permEnd w:id="208565656"/>
                  </w:sdtContent>
                </w:sdt>
              </w:sdtContent>
            </w:sdt>
            <w:r w:rsidR="005006E3" w:rsidRPr="008426D1">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576587222" w:edGrp="everyone"/>
                <w:r w:rsidR="005006E3"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6587222"/>
              </w:sdtContent>
            </w:sdt>
          </w:p>
          <w:p w14:paraId="6DEF1C29" w14:textId="77777777" w:rsidR="005006E3" w:rsidRPr="008426D1" w:rsidRDefault="005006E3" w:rsidP="004F44EE">
            <w:pPr>
              <w:rPr>
                <w:rFonts w:asciiTheme="majorHAnsi" w:hAnsiTheme="majorHAnsi"/>
                <w:sz w:val="20"/>
                <w:szCs w:val="20"/>
              </w:rPr>
            </w:pPr>
            <w:r w:rsidRPr="008426D1">
              <w:rPr>
                <w:rFonts w:asciiTheme="majorHAnsi" w:hAnsiTheme="majorHAnsi"/>
                <w:b/>
                <w:sz w:val="20"/>
                <w:szCs w:val="20"/>
              </w:rPr>
              <w:t xml:space="preserve">General Education Committee Chair (If applicable) </w:t>
            </w:r>
            <w:r w:rsidRPr="008426D1">
              <w:rPr>
                <w:rFonts w:asciiTheme="majorHAnsi" w:hAnsiTheme="majorHAnsi"/>
                <w:sz w:val="20"/>
                <w:szCs w:val="20"/>
              </w:rPr>
              <w:t xml:space="preserve">                        </w:t>
            </w:r>
          </w:p>
        </w:tc>
      </w:tr>
      <w:tr w:rsidR="005006E3" w:rsidRPr="008426D1" w14:paraId="507AD1C1" w14:textId="77777777" w:rsidTr="004F44EE">
        <w:trPr>
          <w:trHeight w:val="1089"/>
        </w:trPr>
        <w:tc>
          <w:tcPr>
            <w:tcW w:w="5451" w:type="dxa"/>
            <w:vAlign w:val="center"/>
          </w:tcPr>
          <w:p w14:paraId="0214BE7A" w14:textId="77777777" w:rsidR="005006E3" w:rsidRPr="008426D1" w:rsidRDefault="00F263A0" w:rsidP="004F44EE">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permStart w:id="589245840" w:edGrp="everyone"/>
                    <w:r w:rsidR="005006E3" w:rsidRPr="008426D1">
                      <w:rPr>
                        <w:rFonts w:asciiTheme="majorHAnsi" w:hAnsiTheme="majorHAnsi"/>
                        <w:color w:val="808080" w:themeColor="background1" w:themeShade="80"/>
                        <w:sz w:val="52"/>
                        <w:szCs w:val="52"/>
                        <w:shd w:val="clear" w:color="auto" w:fill="D9D9D9" w:themeFill="background1" w:themeFillShade="D9"/>
                      </w:rPr>
                      <w:t>___________________</w:t>
                    </w:r>
                    <w:permEnd w:id="589245840"/>
                  </w:sdtContent>
                </w:sdt>
              </w:sdtContent>
            </w:sdt>
            <w:r w:rsidR="005006E3" w:rsidRPr="008426D1">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1889476779" w:edGrp="everyone"/>
                <w:r w:rsidR="005006E3" w:rsidRPr="008426D1">
                  <w:rPr>
                    <w:rFonts w:asciiTheme="majorHAnsi" w:hAnsiTheme="majorHAnsi"/>
                    <w:smallCaps/>
                    <w:color w:val="808080" w:themeColor="background1" w:themeShade="80"/>
                    <w:sz w:val="20"/>
                    <w:szCs w:val="20"/>
                    <w:shd w:val="clear" w:color="auto" w:fill="D9D9D9" w:themeFill="background1" w:themeFillShade="D9"/>
                  </w:rPr>
                  <w:t>Enter date…</w:t>
                </w:r>
                <w:permEnd w:id="1889476779"/>
              </w:sdtContent>
            </w:sdt>
            <w:r w:rsidR="005006E3" w:rsidRPr="008426D1">
              <w:rPr>
                <w:rFonts w:asciiTheme="majorHAnsi" w:hAnsiTheme="majorHAnsi"/>
                <w:sz w:val="20"/>
                <w:szCs w:val="20"/>
              </w:rPr>
              <w:br/>
            </w:r>
            <w:r w:rsidR="005006E3" w:rsidRPr="008426D1">
              <w:rPr>
                <w:rFonts w:asciiTheme="majorHAnsi" w:hAnsiTheme="majorHAnsi"/>
                <w:b/>
                <w:sz w:val="20"/>
                <w:szCs w:val="20"/>
              </w:rPr>
              <w:t>College Curriculum Committee Chair</w:t>
            </w:r>
          </w:p>
        </w:tc>
        <w:tc>
          <w:tcPr>
            <w:tcW w:w="5451" w:type="dxa"/>
            <w:vAlign w:val="center"/>
          </w:tcPr>
          <w:p w14:paraId="70DC082A" w14:textId="77777777" w:rsidR="005006E3" w:rsidRPr="008426D1" w:rsidRDefault="00F263A0" w:rsidP="004F44EE">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360339892" w:edGrp="everyone"/>
                    <w:r w:rsidR="005006E3" w:rsidRPr="008426D1">
                      <w:rPr>
                        <w:rFonts w:asciiTheme="majorHAnsi" w:hAnsiTheme="majorHAnsi"/>
                        <w:color w:val="808080" w:themeColor="background1" w:themeShade="80"/>
                        <w:sz w:val="52"/>
                        <w:szCs w:val="52"/>
                        <w:shd w:val="clear" w:color="auto" w:fill="D9D9D9" w:themeFill="background1" w:themeFillShade="D9"/>
                      </w:rPr>
                      <w:t>___________________</w:t>
                    </w:r>
                    <w:permEnd w:id="360339892"/>
                  </w:sdtContent>
                </w:sdt>
              </w:sdtContent>
            </w:sdt>
            <w:r w:rsidR="005006E3" w:rsidRPr="008426D1">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467158267" w:edGrp="everyone"/>
                <w:r w:rsidR="005006E3" w:rsidRPr="008426D1">
                  <w:rPr>
                    <w:rFonts w:asciiTheme="majorHAnsi" w:hAnsiTheme="majorHAnsi"/>
                    <w:smallCaps/>
                    <w:color w:val="808080" w:themeColor="background1" w:themeShade="80"/>
                    <w:sz w:val="20"/>
                    <w:szCs w:val="20"/>
                    <w:shd w:val="clear" w:color="auto" w:fill="D9D9D9" w:themeFill="background1" w:themeFillShade="D9"/>
                  </w:rPr>
                  <w:t>Enter date…</w:t>
                </w:r>
                <w:permEnd w:id="1467158267"/>
              </w:sdtContent>
            </w:sdt>
          </w:p>
          <w:p w14:paraId="443215CA" w14:textId="77777777" w:rsidR="005006E3" w:rsidRPr="008426D1" w:rsidRDefault="005006E3" w:rsidP="004F44EE">
            <w:pPr>
              <w:rPr>
                <w:rFonts w:asciiTheme="majorHAnsi" w:hAnsiTheme="majorHAnsi"/>
                <w:sz w:val="20"/>
                <w:szCs w:val="20"/>
              </w:rPr>
            </w:pPr>
            <w:r w:rsidRPr="008426D1">
              <w:rPr>
                <w:rFonts w:asciiTheme="majorHAnsi" w:hAnsiTheme="majorHAnsi"/>
                <w:b/>
                <w:sz w:val="20"/>
                <w:szCs w:val="20"/>
              </w:rPr>
              <w:t>Undergraduate Curriculum Council Chair</w:t>
            </w:r>
          </w:p>
        </w:tc>
      </w:tr>
      <w:tr w:rsidR="005006E3" w:rsidRPr="008426D1" w14:paraId="42870894" w14:textId="77777777" w:rsidTr="004F44EE">
        <w:trPr>
          <w:trHeight w:val="1089"/>
        </w:trPr>
        <w:tc>
          <w:tcPr>
            <w:tcW w:w="5451" w:type="dxa"/>
            <w:vAlign w:val="center"/>
          </w:tcPr>
          <w:p w14:paraId="12CDBE1F" w14:textId="77777777" w:rsidR="005006E3" w:rsidRPr="008426D1" w:rsidRDefault="00F263A0" w:rsidP="004F44EE">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1104028298" w:edGrp="everyone"/>
                    <w:r w:rsidR="005006E3" w:rsidRPr="008426D1">
                      <w:rPr>
                        <w:rFonts w:asciiTheme="majorHAnsi" w:hAnsiTheme="majorHAnsi"/>
                        <w:color w:val="808080" w:themeColor="background1" w:themeShade="80"/>
                        <w:sz w:val="52"/>
                        <w:szCs w:val="52"/>
                        <w:shd w:val="clear" w:color="auto" w:fill="D9D9D9" w:themeFill="background1" w:themeFillShade="D9"/>
                      </w:rPr>
                      <w:t>___________________</w:t>
                    </w:r>
                    <w:permEnd w:id="1104028298"/>
                  </w:sdtContent>
                </w:sdt>
              </w:sdtContent>
            </w:sdt>
            <w:r w:rsidR="005006E3" w:rsidRPr="008426D1">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615592366" w:edGrp="everyone"/>
                <w:r w:rsidR="005006E3" w:rsidRPr="008426D1">
                  <w:rPr>
                    <w:rFonts w:asciiTheme="majorHAnsi" w:hAnsiTheme="majorHAnsi"/>
                    <w:smallCaps/>
                    <w:color w:val="808080" w:themeColor="background1" w:themeShade="80"/>
                    <w:sz w:val="20"/>
                    <w:szCs w:val="20"/>
                    <w:shd w:val="clear" w:color="auto" w:fill="D9D9D9" w:themeFill="background1" w:themeFillShade="D9"/>
                  </w:rPr>
                  <w:t>Enter date…</w:t>
                </w:r>
                <w:permEnd w:id="615592366"/>
              </w:sdtContent>
            </w:sdt>
            <w:r w:rsidR="005006E3" w:rsidRPr="008426D1">
              <w:rPr>
                <w:rFonts w:asciiTheme="majorHAnsi" w:hAnsiTheme="majorHAnsi"/>
                <w:sz w:val="20"/>
                <w:szCs w:val="20"/>
              </w:rPr>
              <w:br/>
            </w:r>
            <w:r w:rsidR="005006E3" w:rsidRPr="008426D1">
              <w:rPr>
                <w:rFonts w:asciiTheme="majorHAnsi" w:hAnsiTheme="majorHAnsi"/>
                <w:b/>
                <w:sz w:val="20"/>
                <w:szCs w:val="20"/>
              </w:rPr>
              <w:t>College Dean</w:t>
            </w:r>
          </w:p>
        </w:tc>
        <w:tc>
          <w:tcPr>
            <w:tcW w:w="5451" w:type="dxa"/>
            <w:vAlign w:val="center"/>
          </w:tcPr>
          <w:p w14:paraId="7A03590A" w14:textId="77777777" w:rsidR="005006E3" w:rsidRPr="008426D1" w:rsidRDefault="00F263A0" w:rsidP="004F44EE">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245778783" w:edGrp="everyone"/>
                    <w:r w:rsidR="005006E3" w:rsidRPr="008426D1">
                      <w:rPr>
                        <w:rFonts w:asciiTheme="majorHAnsi" w:hAnsiTheme="majorHAnsi"/>
                        <w:color w:val="808080" w:themeColor="background1" w:themeShade="80"/>
                        <w:sz w:val="52"/>
                        <w:szCs w:val="52"/>
                        <w:shd w:val="clear" w:color="auto" w:fill="D9D9D9" w:themeFill="background1" w:themeFillShade="D9"/>
                      </w:rPr>
                      <w:t>___________________</w:t>
                    </w:r>
                    <w:permEnd w:id="245778783"/>
                  </w:sdtContent>
                </w:sdt>
              </w:sdtContent>
            </w:sdt>
            <w:r w:rsidR="005006E3" w:rsidRPr="008426D1">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113520242" w:edGrp="everyone"/>
                <w:r w:rsidR="005006E3"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3520242"/>
              </w:sdtContent>
            </w:sdt>
          </w:p>
          <w:p w14:paraId="6D7BD429" w14:textId="77777777" w:rsidR="005006E3" w:rsidRPr="008426D1" w:rsidRDefault="005006E3" w:rsidP="004F44EE">
            <w:pPr>
              <w:rPr>
                <w:rFonts w:asciiTheme="majorHAnsi" w:hAnsiTheme="majorHAnsi"/>
                <w:sz w:val="20"/>
                <w:szCs w:val="20"/>
              </w:rPr>
            </w:pPr>
            <w:r w:rsidRPr="008426D1">
              <w:rPr>
                <w:rFonts w:asciiTheme="majorHAnsi" w:hAnsiTheme="majorHAnsi"/>
                <w:b/>
                <w:sz w:val="20"/>
                <w:szCs w:val="20"/>
              </w:rPr>
              <w:t>Graduate Curriculum Committee Chair</w:t>
            </w:r>
          </w:p>
        </w:tc>
      </w:tr>
      <w:tr w:rsidR="005006E3" w:rsidRPr="008426D1" w14:paraId="20751D2B" w14:textId="77777777" w:rsidTr="004F44EE">
        <w:trPr>
          <w:trHeight w:val="1089"/>
        </w:trPr>
        <w:tc>
          <w:tcPr>
            <w:tcW w:w="5451" w:type="dxa"/>
            <w:vAlign w:val="center"/>
          </w:tcPr>
          <w:p w14:paraId="5160EDF5" w14:textId="77777777" w:rsidR="005006E3" w:rsidRPr="008426D1" w:rsidRDefault="005006E3" w:rsidP="004F44EE">
            <w:pPr>
              <w:rPr>
                <w:rFonts w:asciiTheme="majorHAnsi" w:hAnsiTheme="majorHAnsi"/>
                <w:sz w:val="20"/>
                <w:szCs w:val="20"/>
              </w:rPr>
            </w:pPr>
          </w:p>
        </w:tc>
        <w:tc>
          <w:tcPr>
            <w:tcW w:w="5451" w:type="dxa"/>
            <w:vAlign w:val="center"/>
          </w:tcPr>
          <w:p w14:paraId="0E95A1D4" w14:textId="77777777" w:rsidR="005006E3" w:rsidRPr="008426D1" w:rsidRDefault="00F263A0" w:rsidP="004F44EE">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293551424" w:edGrp="everyone"/>
                    <w:r w:rsidR="005006E3" w:rsidRPr="008426D1">
                      <w:rPr>
                        <w:rFonts w:asciiTheme="majorHAnsi" w:hAnsiTheme="majorHAnsi"/>
                        <w:color w:val="808080" w:themeColor="background1" w:themeShade="80"/>
                        <w:sz w:val="52"/>
                        <w:szCs w:val="52"/>
                        <w:shd w:val="clear" w:color="auto" w:fill="D9D9D9" w:themeFill="background1" w:themeFillShade="D9"/>
                      </w:rPr>
                      <w:t>___________________</w:t>
                    </w:r>
                    <w:permEnd w:id="293551424"/>
                  </w:sdtContent>
                </w:sdt>
              </w:sdtContent>
            </w:sdt>
            <w:r w:rsidR="005006E3" w:rsidRPr="008426D1">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595093051" w:edGrp="everyone"/>
                <w:r w:rsidR="005006E3" w:rsidRPr="008426D1">
                  <w:rPr>
                    <w:rFonts w:asciiTheme="majorHAnsi" w:hAnsiTheme="majorHAnsi"/>
                    <w:smallCaps/>
                    <w:color w:val="808080" w:themeColor="background1" w:themeShade="80"/>
                    <w:sz w:val="20"/>
                    <w:szCs w:val="20"/>
                    <w:shd w:val="clear" w:color="auto" w:fill="D9D9D9" w:themeFill="background1" w:themeFillShade="D9"/>
                  </w:rPr>
                  <w:t>Enter date…</w:t>
                </w:r>
                <w:permEnd w:id="595093051"/>
              </w:sdtContent>
            </w:sdt>
          </w:p>
          <w:p w14:paraId="1D6E02FB" w14:textId="77777777" w:rsidR="005006E3" w:rsidRPr="008426D1" w:rsidRDefault="005006E3" w:rsidP="004F44EE">
            <w:pPr>
              <w:rPr>
                <w:rFonts w:asciiTheme="majorHAnsi" w:hAnsiTheme="majorHAnsi"/>
                <w:sz w:val="20"/>
                <w:szCs w:val="20"/>
              </w:rPr>
            </w:pPr>
            <w:r w:rsidRPr="008426D1">
              <w:rPr>
                <w:rFonts w:asciiTheme="majorHAnsi" w:hAnsiTheme="majorHAnsi"/>
                <w:b/>
                <w:sz w:val="20"/>
                <w:szCs w:val="20"/>
              </w:rPr>
              <w:t>Vice Chancellor for Academic Affairs</w:t>
            </w:r>
          </w:p>
        </w:tc>
      </w:tr>
    </w:tbl>
    <w:p w14:paraId="47ECC71F" w14:textId="77777777" w:rsidR="005006E3" w:rsidRPr="008426D1" w:rsidRDefault="005006E3" w:rsidP="005006E3">
      <w:pPr>
        <w:pBdr>
          <w:bottom w:val="single" w:sz="12" w:space="1" w:color="auto"/>
        </w:pBdr>
        <w:rPr>
          <w:rFonts w:asciiTheme="majorHAnsi" w:hAnsiTheme="majorHAnsi" w:cs="Arial"/>
          <w:sz w:val="20"/>
          <w:szCs w:val="20"/>
        </w:rPr>
      </w:pPr>
    </w:p>
    <w:p w14:paraId="3F46185D" w14:textId="77777777" w:rsidR="00EF2038" w:rsidRPr="000A6EAC" w:rsidRDefault="00EF2038" w:rsidP="007D371A">
      <w:pPr>
        <w:tabs>
          <w:tab w:val="left" w:pos="360"/>
          <w:tab w:val="left" w:pos="720"/>
        </w:tabs>
        <w:spacing w:after="0" w:line="240" w:lineRule="auto"/>
        <w:rPr>
          <w:rFonts w:ascii="Cambria" w:hAnsi="Cambria" w:cs="Arial"/>
          <w:sz w:val="20"/>
          <w:szCs w:val="20"/>
        </w:rPr>
      </w:pPr>
    </w:p>
    <w:p w14:paraId="7F218332" w14:textId="77777777" w:rsidR="00EF2038" w:rsidRPr="000A6EAC" w:rsidRDefault="00EF2038" w:rsidP="007D371A">
      <w:pPr>
        <w:tabs>
          <w:tab w:val="left" w:pos="360"/>
          <w:tab w:val="left" w:pos="720"/>
        </w:tabs>
        <w:spacing w:after="0" w:line="240" w:lineRule="auto"/>
        <w:rPr>
          <w:rFonts w:ascii="Cambria" w:hAnsi="Cambria" w:cs="Arial"/>
          <w:sz w:val="20"/>
          <w:szCs w:val="20"/>
        </w:rPr>
      </w:pPr>
    </w:p>
    <w:p w14:paraId="43B30615" w14:textId="77777777" w:rsidR="007D371A" w:rsidRPr="000A6EAC" w:rsidRDefault="0036794A" w:rsidP="007D371A">
      <w:pPr>
        <w:tabs>
          <w:tab w:val="left" w:pos="360"/>
          <w:tab w:val="left" w:pos="720"/>
        </w:tabs>
        <w:spacing w:after="0" w:line="240" w:lineRule="auto"/>
        <w:rPr>
          <w:rFonts w:ascii="Cambria" w:hAnsi="Cambria" w:cs="Arial"/>
          <w:sz w:val="20"/>
          <w:szCs w:val="20"/>
        </w:rPr>
      </w:pPr>
      <w:r w:rsidRPr="000A6EAC">
        <w:rPr>
          <w:rFonts w:ascii="Cambria" w:hAnsi="Cambria" w:cs="Arial"/>
          <w:sz w:val="20"/>
          <w:szCs w:val="20"/>
        </w:rPr>
        <w:t>1</w:t>
      </w:r>
      <w:r w:rsidR="007D371A" w:rsidRPr="000A6EAC">
        <w:rPr>
          <w:rFonts w:ascii="Cambria" w:hAnsi="Cambria" w:cs="Arial"/>
          <w:sz w:val="20"/>
          <w:szCs w:val="20"/>
        </w:rPr>
        <w:t>. Contact Person (Name, Email Address, Phone Number)</w:t>
      </w:r>
    </w:p>
    <w:sdt>
      <w:sdtPr>
        <w:rPr>
          <w:rFonts w:ascii="Cambria" w:hAnsi="Cambria" w:cs="Arial"/>
          <w:sz w:val="20"/>
          <w:szCs w:val="20"/>
        </w:rPr>
        <w:id w:val="-917249301"/>
      </w:sdtPr>
      <w:sdtEndPr/>
      <w:sdtContent>
        <w:p w14:paraId="45FD2347" w14:textId="566394DA" w:rsidR="007D371A" w:rsidRPr="000A6EAC" w:rsidRDefault="008D01F2" w:rsidP="007D371A">
          <w:pPr>
            <w:tabs>
              <w:tab w:val="left" w:pos="360"/>
              <w:tab w:val="left" w:pos="720"/>
            </w:tabs>
            <w:spacing w:after="0" w:line="240" w:lineRule="auto"/>
            <w:rPr>
              <w:rFonts w:ascii="Cambria" w:hAnsi="Cambria" w:cs="Arial"/>
              <w:sz w:val="20"/>
              <w:szCs w:val="20"/>
            </w:rPr>
          </w:pPr>
          <w:r w:rsidRPr="000A6EAC">
            <w:rPr>
              <w:rFonts w:ascii="Cambria" w:hAnsi="Cambria" w:cs="Arial"/>
              <w:sz w:val="20"/>
              <w:szCs w:val="20"/>
            </w:rPr>
            <w:t xml:space="preserve">Todd Fuist, </w:t>
          </w:r>
          <w:hyperlink r:id="rId10" w:history="1">
            <w:r w:rsidR="00FB630D" w:rsidRPr="004638D3">
              <w:rPr>
                <w:rStyle w:val="Hyperlink"/>
                <w:rFonts w:ascii="Cambria" w:hAnsi="Cambria" w:cs="Arial"/>
                <w:sz w:val="20"/>
                <w:szCs w:val="20"/>
              </w:rPr>
              <w:t>tfuist@astate.edu</w:t>
            </w:r>
          </w:hyperlink>
          <w:r w:rsidR="00FB630D">
            <w:rPr>
              <w:rFonts w:ascii="Cambria" w:hAnsi="Cambria" w:cs="Arial"/>
              <w:sz w:val="20"/>
              <w:szCs w:val="20"/>
            </w:rPr>
            <w:t>, 870-680-3276</w:t>
          </w:r>
        </w:p>
      </w:sdtContent>
    </w:sdt>
    <w:p w14:paraId="1B3F37DB" w14:textId="77777777" w:rsidR="007D371A" w:rsidRPr="000A6EAC" w:rsidRDefault="007D371A" w:rsidP="007D371A">
      <w:pPr>
        <w:tabs>
          <w:tab w:val="left" w:pos="360"/>
          <w:tab w:val="left" w:pos="720"/>
        </w:tabs>
        <w:spacing w:after="0" w:line="240" w:lineRule="auto"/>
        <w:rPr>
          <w:rFonts w:ascii="Cambria" w:hAnsi="Cambria" w:cs="Arial"/>
          <w:sz w:val="20"/>
          <w:szCs w:val="20"/>
        </w:rPr>
      </w:pPr>
    </w:p>
    <w:p w14:paraId="634E96F6" w14:textId="77777777" w:rsidR="007D371A" w:rsidRPr="000A6EAC" w:rsidRDefault="0036794A" w:rsidP="007D371A">
      <w:pPr>
        <w:tabs>
          <w:tab w:val="left" w:pos="360"/>
          <w:tab w:val="left" w:pos="720"/>
        </w:tabs>
        <w:spacing w:after="0" w:line="240" w:lineRule="auto"/>
        <w:rPr>
          <w:rFonts w:ascii="Cambria" w:hAnsi="Cambria" w:cs="Arial"/>
          <w:sz w:val="20"/>
          <w:szCs w:val="20"/>
        </w:rPr>
      </w:pPr>
      <w:r w:rsidRPr="000A6EAC">
        <w:rPr>
          <w:rFonts w:ascii="Cambria" w:hAnsi="Cambria" w:cs="Arial"/>
          <w:sz w:val="20"/>
          <w:szCs w:val="20"/>
        </w:rPr>
        <w:t>2</w:t>
      </w:r>
      <w:r w:rsidR="007D371A" w:rsidRPr="000A6EAC">
        <w:rPr>
          <w:rFonts w:ascii="Cambria" w:hAnsi="Cambria" w:cs="Arial"/>
          <w:sz w:val="20"/>
          <w:szCs w:val="20"/>
        </w:rPr>
        <w:t>. Proposed Starting Term and Bulletin Year</w:t>
      </w:r>
    </w:p>
    <w:sdt>
      <w:sdtPr>
        <w:rPr>
          <w:rFonts w:ascii="Cambria" w:hAnsi="Cambria" w:cs="Arial"/>
          <w:sz w:val="20"/>
          <w:szCs w:val="20"/>
        </w:rPr>
        <w:id w:val="-2076511728"/>
      </w:sdtPr>
      <w:sdtEndPr/>
      <w:sdtContent>
        <w:p w14:paraId="5902435E" w14:textId="77777777" w:rsidR="007D371A" w:rsidRPr="000A6EAC" w:rsidRDefault="008D01F2" w:rsidP="007D371A">
          <w:pPr>
            <w:tabs>
              <w:tab w:val="left" w:pos="360"/>
              <w:tab w:val="left" w:pos="720"/>
            </w:tabs>
            <w:spacing w:after="0" w:line="240" w:lineRule="auto"/>
            <w:rPr>
              <w:rFonts w:ascii="Cambria" w:hAnsi="Cambria" w:cs="Arial"/>
              <w:sz w:val="20"/>
              <w:szCs w:val="20"/>
            </w:rPr>
          </w:pPr>
          <w:r w:rsidRPr="000A6EAC">
            <w:rPr>
              <w:rFonts w:ascii="Cambria" w:hAnsi="Cambria" w:cs="Arial"/>
              <w:sz w:val="20"/>
              <w:szCs w:val="20"/>
            </w:rPr>
            <w:t>Fall 2016</w:t>
          </w:r>
        </w:p>
      </w:sdtContent>
    </w:sdt>
    <w:p w14:paraId="46DF4B7C" w14:textId="77777777" w:rsidR="007D371A" w:rsidRPr="000A6EAC" w:rsidRDefault="007D371A" w:rsidP="00CB4B5A">
      <w:pPr>
        <w:tabs>
          <w:tab w:val="left" w:pos="360"/>
          <w:tab w:val="left" w:pos="720"/>
        </w:tabs>
        <w:spacing w:after="0" w:line="240" w:lineRule="auto"/>
        <w:rPr>
          <w:rFonts w:ascii="Cambria" w:hAnsi="Cambria" w:cs="Arial"/>
          <w:sz w:val="20"/>
          <w:szCs w:val="20"/>
        </w:rPr>
      </w:pPr>
    </w:p>
    <w:p w14:paraId="7F5FA1D2" w14:textId="77777777" w:rsidR="00CB4B5A" w:rsidRPr="000A6EAC" w:rsidRDefault="0036794A" w:rsidP="00CB4B5A">
      <w:pPr>
        <w:tabs>
          <w:tab w:val="left" w:pos="360"/>
          <w:tab w:val="left" w:pos="720"/>
        </w:tabs>
        <w:spacing w:after="0" w:line="240" w:lineRule="auto"/>
        <w:rPr>
          <w:rFonts w:ascii="Cambria" w:hAnsi="Cambria" w:cs="Arial"/>
          <w:sz w:val="20"/>
          <w:szCs w:val="20"/>
        </w:rPr>
      </w:pPr>
      <w:r w:rsidRPr="000A6EAC">
        <w:rPr>
          <w:rFonts w:ascii="Cambria" w:hAnsi="Cambria" w:cs="Arial"/>
          <w:sz w:val="20"/>
          <w:szCs w:val="20"/>
        </w:rPr>
        <w:t>3.</w:t>
      </w:r>
      <w:r w:rsidR="00CB4B5A" w:rsidRPr="000A6EAC">
        <w:rPr>
          <w:rFonts w:ascii="Cambria" w:hAnsi="Cambria" w:cs="Arial"/>
          <w:sz w:val="20"/>
          <w:szCs w:val="20"/>
        </w:rPr>
        <w:t xml:space="preserve"> Proposed Course Prefix and Number (</w:t>
      </w:r>
      <w:r w:rsidR="00EC5D93" w:rsidRPr="000A6EAC">
        <w:rPr>
          <w:rFonts w:ascii="Cambria" w:hAnsi="Cambria" w:cs="Arial"/>
          <w:sz w:val="20"/>
          <w:szCs w:val="20"/>
        </w:rPr>
        <w:t>C</w:t>
      </w:r>
      <w:r w:rsidR="007D371A" w:rsidRPr="000A6EAC">
        <w:rPr>
          <w:rFonts w:ascii="Cambria" w:hAnsi="Cambria" w:cs="Arial"/>
          <w:sz w:val="20"/>
          <w:szCs w:val="20"/>
        </w:rPr>
        <w:t>onfirm that number chosen has not been used before.</w:t>
      </w:r>
      <w:r w:rsidR="00EC5D93" w:rsidRPr="000A6EAC">
        <w:rPr>
          <w:rFonts w:ascii="Cambria" w:hAnsi="Cambria" w:cs="Arial"/>
          <w:sz w:val="20"/>
          <w:szCs w:val="20"/>
        </w:rPr>
        <w:t xml:space="preserve"> For variable credit courses, indicate variable range. </w:t>
      </w:r>
      <w:r w:rsidR="00EC5D93" w:rsidRPr="000A6EAC">
        <w:rPr>
          <w:rFonts w:ascii="Cambria" w:hAnsi="Cambria" w:cs="Arial"/>
          <w:i/>
          <w:color w:val="FF0000"/>
          <w:sz w:val="20"/>
          <w:szCs w:val="20"/>
        </w:rPr>
        <w:t>Proposed number for experimental course is 9</w:t>
      </w:r>
      <w:r w:rsidR="00EC5D93" w:rsidRPr="000A6EAC">
        <w:rPr>
          <w:rFonts w:ascii="Cambria" w:hAnsi="Cambria" w:cs="Arial"/>
          <w:sz w:val="20"/>
          <w:szCs w:val="20"/>
        </w:rPr>
        <w:t xml:space="preserve">. </w:t>
      </w:r>
      <w:r w:rsidR="00CB4B5A" w:rsidRPr="000A6EAC">
        <w:rPr>
          <w:rFonts w:ascii="Cambria" w:hAnsi="Cambria" w:cs="Arial"/>
          <w:sz w:val="20"/>
          <w:szCs w:val="20"/>
        </w:rPr>
        <w:t>)</w:t>
      </w:r>
    </w:p>
    <w:sdt>
      <w:sdtPr>
        <w:rPr>
          <w:rFonts w:ascii="Cambria" w:hAnsi="Cambria" w:cs="Arial"/>
          <w:sz w:val="20"/>
          <w:szCs w:val="20"/>
        </w:rPr>
        <w:id w:val="264975268"/>
      </w:sdtPr>
      <w:sdtEndPr/>
      <w:sdtContent>
        <w:p w14:paraId="12CFE3F6" w14:textId="709CB019" w:rsidR="00CB4B5A" w:rsidRPr="000A6EAC" w:rsidRDefault="008D01F2" w:rsidP="00CB4B5A">
          <w:pPr>
            <w:tabs>
              <w:tab w:val="left" w:pos="360"/>
              <w:tab w:val="left" w:pos="720"/>
            </w:tabs>
            <w:spacing w:after="0" w:line="240" w:lineRule="auto"/>
            <w:rPr>
              <w:rFonts w:ascii="Cambria" w:hAnsi="Cambria" w:cs="Arial"/>
              <w:sz w:val="20"/>
              <w:szCs w:val="20"/>
            </w:rPr>
          </w:pPr>
          <w:r w:rsidRPr="000A6EAC">
            <w:rPr>
              <w:rFonts w:ascii="Cambria" w:hAnsi="Cambria" w:cs="Arial"/>
              <w:sz w:val="20"/>
              <w:szCs w:val="20"/>
            </w:rPr>
            <w:t>S</w:t>
          </w:r>
          <w:r w:rsidR="00FB630D">
            <w:rPr>
              <w:rFonts w:ascii="Cambria" w:hAnsi="Cambria" w:cs="Arial"/>
              <w:sz w:val="20"/>
              <w:szCs w:val="20"/>
            </w:rPr>
            <w:t>OC</w:t>
          </w:r>
          <w:r w:rsidR="00CE21C9">
            <w:rPr>
              <w:rFonts w:ascii="Cambria" w:hAnsi="Cambria" w:cs="Arial"/>
              <w:sz w:val="20"/>
              <w:szCs w:val="20"/>
            </w:rPr>
            <w:t xml:space="preserve"> 428</w:t>
          </w:r>
          <w:r w:rsidRPr="000A6EAC">
            <w:rPr>
              <w:rFonts w:ascii="Cambria" w:hAnsi="Cambria" w:cs="Arial"/>
              <w:sz w:val="20"/>
              <w:szCs w:val="20"/>
            </w:rPr>
            <w:t>3</w:t>
          </w:r>
        </w:p>
      </w:sdtContent>
    </w:sdt>
    <w:p w14:paraId="4C6912C8" w14:textId="77777777" w:rsidR="00CB4B5A" w:rsidRPr="000A6EAC" w:rsidRDefault="007D371A" w:rsidP="00CB4B5A">
      <w:pPr>
        <w:tabs>
          <w:tab w:val="left" w:pos="360"/>
          <w:tab w:val="left" w:pos="720"/>
        </w:tabs>
        <w:spacing w:after="0" w:line="240" w:lineRule="auto"/>
        <w:rPr>
          <w:rFonts w:ascii="Cambria" w:hAnsi="Cambria" w:cs="Arial"/>
          <w:sz w:val="20"/>
          <w:szCs w:val="20"/>
        </w:rPr>
      </w:pPr>
      <w:r w:rsidRPr="000A6EAC">
        <w:rPr>
          <w:rFonts w:ascii="Cambria" w:hAnsi="Cambria" w:cs="Arial"/>
          <w:sz w:val="20"/>
          <w:szCs w:val="20"/>
        </w:rPr>
        <w:t xml:space="preserve"> </w:t>
      </w:r>
    </w:p>
    <w:p w14:paraId="55669181" w14:textId="44A926B6" w:rsidR="00610022" w:rsidRPr="000A6EAC" w:rsidRDefault="00EF2038" w:rsidP="007436A8">
      <w:pPr>
        <w:rPr>
          <w:rFonts w:ascii="Cambria" w:hAnsi="Cambria" w:cs="Arial"/>
          <w:sz w:val="20"/>
          <w:szCs w:val="20"/>
        </w:rPr>
      </w:pPr>
      <w:r w:rsidRPr="000A6EAC">
        <w:rPr>
          <w:rFonts w:ascii="Cambria" w:hAnsi="Cambria" w:cs="Arial"/>
          <w:sz w:val="20"/>
          <w:szCs w:val="20"/>
        </w:rPr>
        <w:br w:type="page"/>
      </w:r>
      <w:r w:rsidR="0036794A" w:rsidRPr="000A6EAC">
        <w:rPr>
          <w:rFonts w:ascii="Cambria" w:hAnsi="Cambria" w:cs="Arial"/>
          <w:sz w:val="20"/>
          <w:szCs w:val="20"/>
        </w:rPr>
        <w:lastRenderedPageBreak/>
        <w:t>4</w:t>
      </w:r>
      <w:r w:rsidR="00CB4B5A" w:rsidRPr="000A6EAC">
        <w:rPr>
          <w:rFonts w:ascii="Cambria" w:hAnsi="Cambria"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5AE8E07F" w14:textId="77777777" w:rsidR="00CB4B5A" w:rsidRPr="000A6EAC" w:rsidRDefault="00F263A0" w:rsidP="00CB4B5A">
      <w:pPr>
        <w:tabs>
          <w:tab w:val="left" w:pos="360"/>
          <w:tab w:val="left" w:pos="720"/>
        </w:tabs>
        <w:spacing w:after="0" w:line="240" w:lineRule="auto"/>
        <w:rPr>
          <w:rFonts w:ascii="Cambria" w:hAnsi="Cambria" w:cs="Arial"/>
          <w:sz w:val="20"/>
          <w:szCs w:val="20"/>
        </w:rPr>
      </w:pPr>
      <w:sdt>
        <w:sdtPr>
          <w:rPr>
            <w:rFonts w:ascii="Cambria" w:hAnsi="Cambria" w:cs="Arial"/>
            <w:sz w:val="20"/>
            <w:szCs w:val="20"/>
          </w:rPr>
          <w:id w:val="-388966180"/>
        </w:sdtPr>
        <w:sdtEndPr/>
        <w:sdtContent>
          <w:r w:rsidR="008D01F2" w:rsidRPr="000A6EAC">
            <w:rPr>
              <w:rFonts w:ascii="Cambria" w:hAnsi="Cambria" w:cs="Times New Roman"/>
              <w:sz w:val="20"/>
              <w:szCs w:val="20"/>
            </w:rPr>
            <w:t>Qualitative Data Analysis</w:t>
          </w:r>
        </w:sdtContent>
      </w:sdt>
    </w:p>
    <w:p w14:paraId="32F951C9" w14:textId="77777777" w:rsidR="00CB4B5A" w:rsidRPr="000A6EAC" w:rsidRDefault="00CB4B5A" w:rsidP="00CB4B5A">
      <w:pPr>
        <w:tabs>
          <w:tab w:val="left" w:pos="360"/>
          <w:tab w:val="left" w:pos="720"/>
        </w:tabs>
        <w:spacing w:after="0" w:line="240" w:lineRule="auto"/>
        <w:rPr>
          <w:rFonts w:ascii="Cambria" w:hAnsi="Cambria" w:cs="Arial"/>
          <w:sz w:val="20"/>
          <w:szCs w:val="20"/>
        </w:rPr>
      </w:pPr>
    </w:p>
    <w:p w14:paraId="21C36A35" w14:textId="77777777" w:rsidR="00CB4B5A" w:rsidRDefault="0036794A" w:rsidP="00CB4B5A">
      <w:pPr>
        <w:tabs>
          <w:tab w:val="left" w:pos="360"/>
          <w:tab w:val="left" w:pos="720"/>
        </w:tabs>
        <w:spacing w:after="0" w:line="240" w:lineRule="auto"/>
        <w:rPr>
          <w:rFonts w:ascii="Cambria" w:hAnsi="Cambria" w:cs="Arial"/>
          <w:sz w:val="20"/>
          <w:szCs w:val="20"/>
        </w:rPr>
      </w:pPr>
      <w:r w:rsidRPr="000A6EAC">
        <w:rPr>
          <w:rFonts w:ascii="Cambria" w:hAnsi="Cambria" w:cs="Arial"/>
          <w:sz w:val="20"/>
          <w:szCs w:val="20"/>
        </w:rPr>
        <w:t>5</w:t>
      </w:r>
      <w:r w:rsidR="00CB4B5A" w:rsidRPr="000A6EAC">
        <w:rPr>
          <w:rFonts w:ascii="Cambria" w:hAnsi="Cambria" w:cs="Arial"/>
          <w:sz w:val="20"/>
          <w:szCs w:val="20"/>
        </w:rPr>
        <w:t>. Brief course description (40 words or fewer) as it should appear in the bulletin.</w:t>
      </w:r>
    </w:p>
    <w:p w14:paraId="283EE4BE" w14:textId="77777777" w:rsidR="007436A8" w:rsidRPr="000A6EAC" w:rsidRDefault="007436A8" w:rsidP="00CB4B5A">
      <w:pPr>
        <w:tabs>
          <w:tab w:val="left" w:pos="360"/>
          <w:tab w:val="left" w:pos="720"/>
        </w:tabs>
        <w:spacing w:after="0" w:line="240" w:lineRule="auto"/>
        <w:rPr>
          <w:rFonts w:ascii="Cambria" w:hAnsi="Cambria" w:cs="Arial"/>
          <w:sz w:val="20"/>
          <w:szCs w:val="20"/>
        </w:rPr>
      </w:pPr>
    </w:p>
    <w:p w14:paraId="60CE3317" w14:textId="36314B93" w:rsidR="008D01F2" w:rsidRPr="000A6EAC" w:rsidRDefault="00EC564D" w:rsidP="008D01F2">
      <w:pPr>
        <w:tabs>
          <w:tab w:val="left" w:pos="360"/>
          <w:tab w:val="left" w:pos="720"/>
        </w:tabs>
        <w:spacing w:after="0" w:line="240" w:lineRule="auto"/>
        <w:rPr>
          <w:rFonts w:ascii="Cambria" w:hAnsi="Cambria" w:cs="Arial"/>
          <w:sz w:val="20"/>
          <w:szCs w:val="20"/>
        </w:rPr>
      </w:pPr>
      <w:r>
        <w:rPr>
          <w:rFonts w:ascii="Cambria" w:hAnsi="Cambria" w:cs="Arial"/>
          <w:sz w:val="20"/>
          <w:szCs w:val="20"/>
        </w:rPr>
        <w:t>Q</w:t>
      </w:r>
      <w:r w:rsidR="008D01F2" w:rsidRPr="000A6EAC">
        <w:rPr>
          <w:rFonts w:ascii="Cambria" w:hAnsi="Cambria" w:cs="Arial"/>
          <w:sz w:val="20"/>
          <w:szCs w:val="20"/>
        </w:rPr>
        <w:t xml:space="preserve">ualitative research techniques that social scientists use to gather and assess data. </w:t>
      </w:r>
      <w:r w:rsidR="00EB0FE9">
        <w:rPr>
          <w:rFonts w:ascii="Cambria" w:hAnsi="Cambria" w:cs="Arial"/>
          <w:sz w:val="20"/>
          <w:szCs w:val="20"/>
        </w:rPr>
        <w:t>F</w:t>
      </w:r>
      <w:r w:rsidR="008D01F2" w:rsidRPr="000A6EAC">
        <w:rPr>
          <w:rFonts w:ascii="Cambria" w:hAnsi="Cambria" w:cs="Arial"/>
          <w:sz w:val="20"/>
          <w:szCs w:val="20"/>
        </w:rPr>
        <w:t xml:space="preserve">ocus on techniques such as interviewing research subjects, observing groups, and performing content analyses of existing information. </w:t>
      </w:r>
    </w:p>
    <w:p w14:paraId="618AF044" w14:textId="77777777" w:rsidR="00C002F9" w:rsidRPr="000A6EAC" w:rsidRDefault="00C002F9" w:rsidP="00001C04">
      <w:pPr>
        <w:tabs>
          <w:tab w:val="left" w:pos="360"/>
          <w:tab w:val="left" w:pos="720"/>
        </w:tabs>
        <w:spacing w:after="0" w:line="240" w:lineRule="auto"/>
        <w:rPr>
          <w:rFonts w:ascii="Cambria" w:hAnsi="Cambria" w:cs="Arial"/>
          <w:sz w:val="20"/>
          <w:szCs w:val="20"/>
        </w:rPr>
      </w:pPr>
    </w:p>
    <w:p w14:paraId="2A3044A9" w14:textId="77777777" w:rsidR="00CB4B5A" w:rsidRPr="000A6EAC" w:rsidRDefault="00CB4B5A" w:rsidP="00C002F9">
      <w:pPr>
        <w:tabs>
          <w:tab w:val="left" w:pos="360"/>
          <w:tab w:val="left" w:pos="720"/>
        </w:tabs>
        <w:spacing w:after="0" w:line="240" w:lineRule="auto"/>
        <w:rPr>
          <w:rFonts w:ascii="Cambria" w:hAnsi="Cambria" w:cs="Arial"/>
          <w:sz w:val="20"/>
          <w:szCs w:val="20"/>
        </w:rPr>
      </w:pPr>
    </w:p>
    <w:p w14:paraId="18C6C6B6" w14:textId="77777777" w:rsidR="00C002F9" w:rsidRPr="000A6EAC" w:rsidRDefault="0036794A" w:rsidP="00C002F9">
      <w:pPr>
        <w:tabs>
          <w:tab w:val="left" w:pos="360"/>
          <w:tab w:val="left" w:pos="720"/>
        </w:tabs>
        <w:spacing w:after="0" w:line="240" w:lineRule="auto"/>
        <w:rPr>
          <w:rFonts w:ascii="Cambria" w:hAnsi="Cambria" w:cs="Arial"/>
          <w:sz w:val="20"/>
          <w:szCs w:val="20"/>
        </w:rPr>
      </w:pPr>
      <w:r w:rsidRPr="000A6EAC">
        <w:rPr>
          <w:rFonts w:ascii="Cambria" w:hAnsi="Cambria" w:cs="Arial"/>
          <w:sz w:val="20"/>
          <w:szCs w:val="20"/>
        </w:rPr>
        <w:t>6</w:t>
      </w:r>
      <w:r w:rsidR="00C002F9" w:rsidRPr="000A6EAC">
        <w:rPr>
          <w:rFonts w:ascii="Cambria" w:hAnsi="Cambria" w:cs="Arial"/>
          <w:sz w:val="20"/>
          <w:szCs w:val="20"/>
        </w:rPr>
        <w:t>.</w:t>
      </w:r>
      <w:r w:rsidR="00391206" w:rsidRPr="000A6EAC">
        <w:rPr>
          <w:rFonts w:ascii="Cambria" w:hAnsi="Cambria" w:cs="Arial"/>
          <w:sz w:val="20"/>
          <w:szCs w:val="20"/>
        </w:rPr>
        <w:t xml:space="preserve"> Prerequisites and major restrictions. </w:t>
      </w:r>
      <w:r w:rsidR="00C002F9" w:rsidRPr="000A6EAC">
        <w:rPr>
          <w:rFonts w:ascii="Cambria" w:hAnsi="Cambria" w:cs="Arial"/>
          <w:sz w:val="20"/>
          <w:szCs w:val="20"/>
        </w:rPr>
        <w:t xml:space="preserve"> </w:t>
      </w:r>
      <w:r w:rsidR="00391206" w:rsidRPr="000A6EAC">
        <w:rPr>
          <w:rFonts w:ascii="Cambria" w:hAnsi="Cambria" w:cs="Arial"/>
          <w:sz w:val="20"/>
          <w:szCs w:val="20"/>
        </w:rPr>
        <w:t>(</w:t>
      </w:r>
      <w:r w:rsidR="00916FCA" w:rsidRPr="000A6EAC">
        <w:rPr>
          <w:rFonts w:ascii="Cambria" w:hAnsi="Cambria" w:cs="Arial"/>
          <w:sz w:val="20"/>
          <w:szCs w:val="20"/>
        </w:rPr>
        <w:t>Indicate all prerequisites. I</w:t>
      </w:r>
      <w:r w:rsidR="00C002F9" w:rsidRPr="000A6EAC">
        <w:rPr>
          <w:rFonts w:ascii="Cambria" w:hAnsi="Cambria" w:cs="Arial"/>
          <w:sz w:val="20"/>
          <w:szCs w:val="20"/>
        </w:rPr>
        <w:t xml:space="preserve">f this course is restricted to </w:t>
      </w:r>
      <w:r w:rsidR="00391206" w:rsidRPr="000A6EAC">
        <w:rPr>
          <w:rFonts w:ascii="Cambria" w:hAnsi="Cambria" w:cs="Arial"/>
          <w:sz w:val="20"/>
          <w:szCs w:val="20"/>
        </w:rPr>
        <w:t xml:space="preserve">a specific major, which major. </w:t>
      </w:r>
      <w:r w:rsidR="00C002F9" w:rsidRPr="000A6EAC">
        <w:rPr>
          <w:rFonts w:ascii="Cambria" w:hAnsi="Cambria" w:cs="Arial"/>
          <w:sz w:val="20"/>
          <w:szCs w:val="20"/>
        </w:rPr>
        <w:t>If a student does not have the prerequisites or does not have the appropriate major, the student will not be allowed to register).</w:t>
      </w:r>
    </w:p>
    <w:p w14:paraId="1CC1FA41" w14:textId="7F5F92C3" w:rsidR="00391206" w:rsidRPr="000A6EAC" w:rsidRDefault="00C002F9" w:rsidP="00391206">
      <w:pPr>
        <w:pStyle w:val="ListParagraph"/>
        <w:numPr>
          <w:ilvl w:val="0"/>
          <w:numId w:val="6"/>
        </w:numPr>
        <w:tabs>
          <w:tab w:val="left" w:pos="720"/>
        </w:tabs>
        <w:spacing w:after="0" w:line="240" w:lineRule="auto"/>
        <w:rPr>
          <w:rFonts w:ascii="Cambria" w:hAnsi="Cambria"/>
          <w:sz w:val="20"/>
          <w:szCs w:val="20"/>
        </w:rPr>
      </w:pPr>
      <w:r w:rsidRPr="000A6EAC">
        <w:rPr>
          <w:rFonts w:ascii="Cambria" w:hAnsi="Cambria" w:cs="Arial"/>
          <w:bCs/>
          <w:sz w:val="20"/>
          <w:szCs w:val="20"/>
        </w:rPr>
        <w:t>Are there any prerequisites?</w:t>
      </w:r>
      <w:r w:rsidR="00391206" w:rsidRPr="000A6EAC">
        <w:rPr>
          <w:rFonts w:ascii="Cambria" w:hAnsi="Cambria" w:cs="Arial"/>
          <w:bCs/>
          <w:sz w:val="20"/>
          <w:szCs w:val="20"/>
        </w:rPr>
        <w:t xml:space="preserve">   </w:t>
      </w:r>
      <w:sdt>
        <w:sdtPr>
          <w:rPr>
            <w:rFonts w:ascii="Cambria" w:hAnsi="Cambria"/>
            <w:sz w:val="20"/>
            <w:szCs w:val="20"/>
          </w:rPr>
          <w:alias w:val="Yes/No"/>
          <w:tag w:val="Yes/No"/>
          <w:id w:val="1188716214"/>
          <w:comboBox>
            <w:listItem w:displayText="No" w:value="No"/>
            <w:listItem w:displayText="Yes" w:value="Yes"/>
          </w:comboBox>
        </w:sdtPr>
        <w:sdtEndPr/>
        <w:sdtContent>
          <w:r w:rsidR="009A2741">
            <w:rPr>
              <w:rFonts w:ascii="Cambria" w:hAnsi="Cambria"/>
              <w:sz w:val="20"/>
              <w:szCs w:val="20"/>
            </w:rPr>
            <w:t>No</w:t>
          </w:r>
        </w:sdtContent>
      </w:sdt>
    </w:p>
    <w:p w14:paraId="58AA43B0" w14:textId="77777777" w:rsidR="00391206" w:rsidRPr="000A6EAC" w:rsidRDefault="00391206" w:rsidP="00391206">
      <w:pPr>
        <w:pStyle w:val="ListParagraph"/>
        <w:numPr>
          <w:ilvl w:val="1"/>
          <w:numId w:val="6"/>
        </w:numPr>
        <w:tabs>
          <w:tab w:val="left" w:pos="720"/>
        </w:tabs>
        <w:spacing w:after="0" w:line="240" w:lineRule="auto"/>
        <w:rPr>
          <w:rFonts w:ascii="Cambria" w:hAnsi="Cambria" w:cs="Arial"/>
          <w:sz w:val="20"/>
          <w:szCs w:val="20"/>
        </w:rPr>
      </w:pPr>
      <w:r w:rsidRPr="000A6EAC">
        <w:rPr>
          <w:rFonts w:ascii="Cambria" w:hAnsi="Cambria" w:cs="Arial"/>
          <w:bCs/>
          <w:sz w:val="20"/>
          <w:szCs w:val="20"/>
        </w:rPr>
        <w:t xml:space="preserve">If yes, which ones?  </w:t>
      </w:r>
    </w:p>
    <w:sdt>
      <w:sdtPr>
        <w:rPr>
          <w:rFonts w:ascii="Cambria" w:hAnsi="Cambria" w:cs="Arial"/>
          <w:sz w:val="20"/>
          <w:szCs w:val="20"/>
        </w:rPr>
        <w:id w:val="1395011863"/>
      </w:sdtPr>
      <w:sdtEndPr/>
      <w:sdtContent>
        <w:p w14:paraId="41ACDC1F" w14:textId="0A253083" w:rsidR="00E43F32" w:rsidRDefault="00E43F32" w:rsidP="00E43F32">
          <w:pPr>
            <w:tabs>
              <w:tab w:val="left" w:pos="720"/>
            </w:tabs>
            <w:spacing w:after="0" w:line="240" w:lineRule="auto"/>
            <w:ind w:left="2250"/>
          </w:pPr>
        </w:p>
        <w:p w14:paraId="16F399FF" w14:textId="4E86FFE4" w:rsidR="00A966C5" w:rsidRPr="000A6EAC" w:rsidRDefault="00F263A0" w:rsidP="00391206">
          <w:pPr>
            <w:tabs>
              <w:tab w:val="left" w:pos="720"/>
            </w:tabs>
            <w:spacing w:after="0" w:line="240" w:lineRule="auto"/>
            <w:ind w:left="2250"/>
            <w:rPr>
              <w:rFonts w:ascii="Cambria" w:hAnsi="Cambria" w:cs="Arial"/>
              <w:sz w:val="20"/>
              <w:szCs w:val="20"/>
            </w:rPr>
          </w:pPr>
        </w:p>
      </w:sdtContent>
    </w:sdt>
    <w:p w14:paraId="1A67840F" w14:textId="77777777" w:rsidR="00391206" w:rsidRPr="000A6EAC" w:rsidRDefault="00C002F9" w:rsidP="00391206">
      <w:pPr>
        <w:pStyle w:val="ListParagraph"/>
        <w:numPr>
          <w:ilvl w:val="1"/>
          <w:numId w:val="6"/>
        </w:numPr>
        <w:tabs>
          <w:tab w:val="left" w:pos="360"/>
          <w:tab w:val="left" w:pos="720"/>
        </w:tabs>
        <w:spacing w:after="0" w:line="240" w:lineRule="auto"/>
        <w:rPr>
          <w:rFonts w:ascii="Cambria" w:hAnsi="Cambria" w:cs="Arial"/>
          <w:sz w:val="20"/>
          <w:szCs w:val="20"/>
        </w:rPr>
      </w:pPr>
      <w:r w:rsidRPr="000A6EAC">
        <w:rPr>
          <w:rFonts w:ascii="Cambria" w:hAnsi="Cambria" w:cs="Arial"/>
          <w:sz w:val="20"/>
          <w:szCs w:val="20"/>
        </w:rPr>
        <w:t>Why or why not?</w:t>
      </w:r>
      <w:r w:rsidR="00391206" w:rsidRPr="000A6EAC">
        <w:rPr>
          <w:rFonts w:ascii="Cambria" w:hAnsi="Cambria" w:cs="Arial"/>
          <w:sz w:val="20"/>
          <w:szCs w:val="20"/>
        </w:rPr>
        <w:t xml:space="preserve"> </w:t>
      </w:r>
    </w:p>
    <w:p w14:paraId="104204AD" w14:textId="6F2DCAB6" w:rsidR="00C002F9" w:rsidRPr="000A6EAC" w:rsidRDefault="00EB0FE9" w:rsidP="00391206">
      <w:pPr>
        <w:pStyle w:val="ListParagraph"/>
        <w:tabs>
          <w:tab w:val="left" w:pos="360"/>
          <w:tab w:val="left" w:pos="720"/>
        </w:tabs>
        <w:spacing w:after="0" w:line="240" w:lineRule="auto"/>
        <w:ind w:left="2160"/>
        <w:rPr>
          <w:rFonts w:ascii="Cambria" w:hAnsi="Cambria" w:cs="Arial"/>
          <w:sz w:val="20"/>
          <w:szCs w:val="20"/>
        </w:rPr>
      </w:pPr>
      <w:r>
        <w:rPr>
          <w:rFonts w:ascii="Cambria" w:hAnsi="Cambria" w:cs="Arial"/>
          <w:sz w:val="20"/>
          <w:szCs w:val="20"/>
        </w:rPr>
        <w:t>This class is a methods elective that we welcome students to take in any sequence relative to other classes.</w:t>
      </w:r>
    </w:p>
    <w:p w14:paraId="4FBA106D" w14:textId="77777777" w:rsidR="00391206" w:rsidRPr="000A6EAC" w:rsidRDefault="00391206" w:rsidP="00391206">
      <w:pPr>
        <w:tabs>
          <w:tab w:val="left" w:pos="360"/>
          <w:tab w:val="left" w:pos="720"/>
        </w:tabs>
        <w:spacing w:after="0" w:line="240" w:lineRule="auto"/>
        <w:rPr>
          <w:rFonts w:ascii="Cambria" w:hAnsi="Cambria" w:cs="Arial"/>
          <w:sz w:val="20"/>
          <w:szCs w:val="20"/>
        </w:rPr>
      </w:pPr>
    </w:p>
    <w:p w14:paraId="30150C8D" w14:textId="77777777" w:rsidR="00391206" w:rsidRPr="000A6EAC" w:rsidRDefault="00391206" w:rsidP="00391206">
      <w:pPr>
        <w:pStyle w:val="ListParagraph"/>
        <w:numPr>
          <w:ilvl w:val="0"/>
          <w:numId w:val="6"/>
        </w:numPr>
        <w:tabs>
          <w:tab w:val="left" w:pos="360"/>
          <w:tab w:val="left" w:pos="720"/>
        </w:tabs>
        <w:spacing w:after="0" w:line="240" w:lineRule="auto"/>
        <w:rPr>
          <w:rFonts w:ascii="Cambria" w:hAnsi="Cambria"/>
          <w:sz w:val="20"/>
          <w:szCs w:val="20"/>
        </w:rPr>
      </w:pPr>
      <w:r w:rsidRPr="000A6EAC">
        <w:rPr>
          <w:rFonts w:ascii="Cambria" w:hAnsi="Cambria" w:cs="Arial"/>
          <w:sz w:val="20"/>
          <w:szCs w:val="20"/>
        </w:rPr>
        <w:t xml:space="preserve">Is this course restricted to a specific major?  </w:t>
      </w:r>
      <w:sdt>
        <w:sdtPr>
          <w:rPr>
            <w:rFonts w:ascii="Cambria" w:hAnsi="Cambria"/>
            <w:sz w:val="20"/>
            <w:szCs w:val="20"/>
          </w:rPr>
          <w:alias w:val="Yes/No"/>
          <w:tag w:val="Yes/No"/>
          <w:id w:val="1361325275"/>
          <w:showingPlcHdr/>
          <w:comboBox>
            <w:listItem w:displayText="No" w:value="No"/>
            <w:listItem w:displayText="Yes" w:value="Yes"/>
          </w:comboBox>
        </w:sdtPr>
        <w:sdtEndPr/>
        <w:sdtContent>
          <w:r w:rsidRPr="000A6EAC">
            <w:rPr>
              <w:rStyle w:val="PlaceholderText"/>
              <w:rFonts w:ascii="Cambria" w:hAnsi="Cambria"/>
              <w:sz w:val="20"/>
              <w:szCs w:val="20"/>
            </w:rPr>
            <w:t>Choose an item.</w:t>
          </w:r>
        </w:sdtContent>
      </w:sdt>
    </w:p>
    <w:p w14:paraId="328F46BA" w14:textId="77777777" w:rsidR="00391206" w:rsidRPr="000A6EAC" w:rsidRDefault="00391206" w:rsidP="00391206">
      <w:pPr>
        <w:pStyle w:val="ListParagraph"/>
        <w:numPr>
          <w:ilvl w:val="1"/>
          <w:numId w:val="6"/>
        </w:numPr>
        <w:tabs>
          <w:tab w:val="left" w:pos="360"/>
          <w:tab w:val="left" w:pos="720"/>
        </w:tabs>
        <w:spacing w:after="0" w:line="240" w:lineRule="auto"/>
        <w:rPr>
          <w:rFonts w:ascii="Cambria" w:hAnsi="Cambria" w:cs="Arial"/>
          <w:sz w:val="20"/>
          <w:szCs w:val="20"/>
        </w:rPr>
      </w:pPr>
      <w:r w:rsidRPr="000A6EAC">
        <w:rPr>
          <w:rFonts w:ascii="Cambria" w:hAnsi="Cambria" w:cs="Arial"/>
          <w:sz w:val="20"/>
          <w:szCs w:val="20"/>
        </w:rPr>
        <w:t>If yes, which major?</w:t>
      </w:r>
      <w:r w:rsidRPr="000A6EAC">
        <w:rPr>
          <w:rFonts w:ascii="Cambria" w:hAnsi="Cambria" w:cs="Arial"/>
          <w:sz w:val="20"/>
          <w:szCs w:val="20"/>
        </w:rPr>
        <w:tab/>
        <w:t xml:space="preserve"> </w:t>
      </w:r>
      <w:sdt>
        <w:sdtPr>
          <w:rPr>
            <w:rFonts w:ascii="Cambria" w:hAnsi="Cambria" w:cs="Arial"/>
            <w:sz w:val="20"/>
            <w:szCs w:val="20"/>
          </w:rPr>
          <w:id w:val="-1739092008"/>
        </w:sdtPr>
        <w:sdtEndPr/>
        <w:sdtContent>
          <w:r w:rsidR="008D01F2" w:rsidRPr="000A6EAC">
            <w:rPr>
              <w:rFonts w:ascii="Cambria" w:hAnsi="Cambria" w:cs="Arial"/>
              <w:sz w:val="20"/>
              <w:szCs w:val="20"/>
            </w:rPr>
            <w:t>No</w:t>
          </w:r>
        </w:sdtContent>
      </w:sdt>
    </w:p>
    <w:p w14:paraId="3D992EAE" w14:textId="77777777" w:rsidR="00C002F9" w:rsidRPr="000A6EAC" w:rsidRDefault="00C002F9" w:rsidP="00C002F9">
      <w:pPr>
        <w:tabs>
          <w:tab w:val="left" w:pos="360"/>
          <w:tab w:val="left" w:pos="720"/>
        </w:tabs>
        <w:spacing w:after="0"/>
        <w:rPr>
          <w:rFonts w:ascii="Cambria" w:hAnsi="Cambria"/>
          <w:sz w:val="20"/>
          <w:szCs w:val="20"/>
        </w:rPr>
      </w:pPr>
    </w:p>
    <w:p w14:paraId="38A08C46" w14:textId="77777777" w:rsidR="00C002F9" w:rsidRPr="000A6EAC" w:rsidRDefault="0036794A" w:rsidP="00C002F9">
      <w:pPr>
        <w:tabs>
          <w:tab w:val="left" w:pos="360"/>
          <w:tab w:val="left" w:pos="720"/>
        </w:tabs>
        <w:spacing w:after="0" w:line="240" w:lineRule="auto"/>
        <w:rPr>
          <w:rFonts w:ascii="Cambria" w:hAnsi="Cambria" w:cs="Arial"/>
          <w:color w:val="FF0000"/>
          <w:sz w:val="20"/>
          <w:szCs w:val="20"/>
        </w:rPr>
      </w:pPr>
      <w:r w:rsidRPr="000A6EAC">
        <w:rPr>
          <w:rFonts w:ascii="Cambria" w:hAnsi="Cambria" w:cs="Arial"/>
          <w:sz w:val="20"/>
          <w:szCs w:val="20"/>
        </w:rPr>
        <w:t>7</w:t>
      </w:r>
      <w:r w:rsidR="00C002F9" w:rsidRPr="000A6EAC">
        <w:rPr>
          <w:rFonts w:ascii="Cambria" w:hAnsi="Cambria" w:cs="Arial"/>
          <w:sz w:val="20"/>
          <w:szCs w:val="20"/>
        </w:rPr>
        <w:t>. Course frequency</w:t>
      </w:r>
      <w:r w:rsidR="00C002F9" w:rsidRPr="000A6EAC">
        <w:rPr>
          <w:rFonts w:ascii="Cambria" w:hAnsi="Cambria" w:cs="Arial"/>
          <w:b/>
          <w:sz w:val="20"/>
          <w:szCs w:val="20"/>
        </w:rPr>
        <w:t xml:space="preserve"> </w:t>
      </w:r>
      <w:r w:rsidR="00C002F9" w:rsidRPr="000A6EAC">
        <w:rPr>
          <w:rFonts w:ascii="Cambria" w:hAnsi="Cambria" w:cs="Arial"/>
          <w:sz w:val="20"/>
          <w:szCs w:val="20"/>
        </w:rPr>
        <w:t xml:space="preserve">(e.g. Fall, Spring, Summer).    </w:t>
      </w:r>
      <w:r w:rsidR="00C002F9" w:rsidRPr="000A6EAC">
        <w:rPr>
          <w:rFonts w:ascii="Cambria" w:hAnsi="Cambria" w:cs="Arial"/>
          <w:i/>
          <w:color w:val="FF0000"/>
          <w:sz w:val="20"/>
          <w:szCs w:val="20"/>
        </w:rPr>
        <w:t>Not applicable to Graduate courses.</w:t>
      </w:r>
    </w:p>
    <w:sdt>
      <w:sdtPr>
        <w:rPr>
          <w:rFonts w:ascii="Cambria" w:hAnsi="Cambria" w:cs="Arial"/>
          <w:sz w:val="20"/>
          <w:szCs w:val="20"/>
        </w:rPr>
        <w:id w:val="-699239734"/>
      </w:sdtPr>
      <w:sdtEndPr/>
      <w:sdtContent>
        <w:p w14:paraId="023222B7" w14:textId="77777777" w:rsidR="00C002F9" w:rsidRPr="000A6EAC" w:rsidRDefault="008D01F2" w:rsidP="00C002F9">
          <w:pPr>
            <w:tabs>
              <w:tab w:val="left" w:pos="360"/>
              <w:tab w:val="left" w:pos="720"/>
            </w:tabs>
            <w:spacing w:after="0" w:line="240" w:lineRule="auto"/>
            <w:rPr>
              <w:rFonts w:ascii="Cambria" w:hAnsi="Cambria" w:cs="Arial"/>
              <w:sz w:val="20"/>
              <w:szCs w:val="20"/>
            </w:rPr>
          </w:pPr>
          <w:r w:rsidRPr="000A6EAC">
            <w:rPr>
              <w:rFonts w:ascii="Cambria" w:hAnsi="Cambria" w:cs="Arial"/>
              <w:sz w:val="20"/>
              <w:szCs w:val="20"/>
            </w:rPr>
            <w:t>Spring</w:t>
          </w:r>
        </w:p>
      </w:sdtContent>
    </w:sdt>
    <w:p w14:paraId="586A6C51" w14:textId="77777777" w:rsidR="00C002F9" w:rsidRPr="000A6EAC" w:rsidRDefault="00C002F9" w:rsidP="00C002F9">
      <w:pPr>
        <w:tabs>
          <w:tab w:val="left" w:pos="360"/>
          <w:tab w:val="left" w:pos="720"/>
        </w:tabs>
        <w:spacing w:after="0" w:line="240" w:lineRule="auto"/>
        <w:rPr>
          <w:rFonts w:ascii="Cambria" w:hAnsi="Cambria" w:cs="Arial"/>
          <w:sz w:val="20"/>
          <w:szCs w:val="20"/>
        </w:rPr>
      </w:pPr>
    </w:p>
    <w:p w14:paraId="05CA5538" w14:textId="77777777" w:rsidR="00C002F9" w:rsidRPr="000A6EAC" w:rsidRDefault="00C002F9" w:rsidP="00C002F9">
      <w:pPr>
        <w:tabs>
          <w:tab w:val="left" w:pos="360"/>
          <w:tab w:val="left" w:pos="720"/>
        </w:tabs>
        <w:spacing w:after="0" w:line="240" w:lineRule="auto"/>
        <w:rPr>
          <w:rFonts w:ascii="Cambria" w:hAnsi="Cambria" w:cs="Arial"/>
          <w:sz w:val="20"/>
          <w:szCs w:val="20"/>
        </w:rPr>
      </w:pPr>
    </w:p>
    <w:p w14:paraId="3E33FE24" w14:textId="77777777" w:rsidR="00AF68E8" w:rsidRPr="000A6EAC" w:rsidRDefault="0036794A" w:rsidP="00001C04">
      <w:pPr>
        <w:tabs>
          <w:tab w:val="left" w:pos="360"/>
          <w:tab w:val="left" w:pos="720"/>
        </w:tabs>
        <w:spacing w:after="0" w:line="240" w:lineRule="auto"/>
        <w:rPr>
          <w:rFonts w:ascii="Cambria" w:hAnsi="Cambria" w:cs="Arial"/>
          <w:sz w:val="20"/>
          <w:szCs w:val="20"/>
        </w:rPr>
      </w:pPr>
      <w:r w:rsidRPr="000A6EAC">
        <w:rPr>
          <w:rFonts w:ascii="Cambria" w:hAnsi="Cambria" w:cs="Arial"/>
          <w:sz w:val="20"/>
          <w:szCs w:val="20"/>
        </w:rPr>
        <w:t>8</w:t>
      </w:r>
      <w:r w:rsidR="00001C04" w:rsidRPr="000A6EAC">
        <w:rPr>
          <w:rFonts w:ascii="Cambria" w:hAnsi="Cambria" w:cs="Arial"/>
          <w:sz w:val="20"/>
          <w:szCs w:val="20"/>
        </w:rPr>
        <w:t>.</w:t>
      </w:r>
      <w:r w:rsidR="003C334C" w:rsidRPr="000A6EAC">
        <w:rPr>
          <w:rFonts w:ascii="Cambria" w:hAnsi="Cambria" w:cs="Arial"/>
          <w:sz w:val="20"/>
          <w:szCs w:val="20"/>
        </w:rPr>
        <w:t xml:space="preserve"> </w:t>
      </w:r>
      <w:r w:rsidR="0073125A" w:rsidRPr="000A6EAC">
        <w:rPr>
          <w:rFonts w:ascii="Cambria" w:hAnsi="Cambria"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Cambria" w:hAnsi="Cambria" w:cs="Arial"/>
          <w:sz w:val="20"/>
          <w:szCs w:val="20"/>
        </w:rPr>
        <w:id w:val="-2106568168"/>
      </w:sdtPr>
      <w:sdtEndPr/>
      <w:sdtContent>
        <w:p w14:paraId="6BA978C7" w14:textId="77777777" w:rsidR="00AF68E8" w:rsidRPr="000A6EAC" w:rsidRDefault="008D01F2" w:rsidP="00AF68E8">
          <w:pPr>
            <w:tabs>
              <w:tab w:val="left" w:pos="360"/>
              <w:tab w:val="left" w:pos="720"/>
            </w:tabs>
            <w:spacing w:after="0" w:line="240" w:lineRule="auto"/>
            <w:rPr>
              <w:rFonts w:ascii="Cambria" w:hAnsi="Cambria" w:cs="Arial"/>
              <w:sz w:val="20"/>
              <w:szCs w:val="20"/>
            </w:rPr>
          </w:pPr>
          <w:r w:rsidRPr="000A6EAC">
            <w:rPr>
              <w:rFonts w:ascii="Cambria" w:hAnsi="Cambria" w:cs="Arial"/>
              <w:sz w:val="20"/>
              <w:szCs w:val="20"/>
            </w:rPr>
            <w:t>Lecture</w:t>
          </w:r>
        </w:p>
      </w:sdtContent>
    </w:sdt>
    <w:p w14:paraId="5F8B51FE" w14:textId="77777777" w:rsidR="0073125A" w:rsidRPr="000A6EAC" w:rsidRDefault="0073125A" w:rsidP="00AF68E8">
      <w:pPr>
        <w:tabs>
          <w:tab w:val="left" w:pos="360"/>
          <w:tab w:val="left" w:pos="720"/>
        </w:tabs>
        <w:spacing w:after="0" w:line="240" w:lineRule="auto"/>
        <w:rPr>
          <w:rFonts w:ascii="Cambria" w:hAnsi="Cambria" w:cs="Arial"/>
          <w:sz w:val="20"/>
          <w:szCs w:val="20"/>
        </w:rPr>
      </w:pPr>
    </w:p>
    <w:p w14:paraId="7ED56618" w14:textId="77777777" w:rsidR="0073125A" w:rsidRPr="000A6EAC" w:rsidRDefault="0036794A" w:rsidP="00001C04">
      <w:pPr>
        <w:tabs>
          <w:tab w:val="left" w:pos="360"/>
          <w:tab w:val="left" w:pos="720"/>
        </w:tabs>
        <w:spacing w:after="0" w:line="240" w:lineRule="auto"/>
        <w:rPr>
          <w:rFonts w:ascii="Cambria" w:hAnsi="Cambria" w:cs="Arial"/>
          <w:sz w:val="20"/>
          <w:szCs w:val="20"/>
        </w:rPr>
      </w:pPr>
      <w:r w:rsidRPr="000A6EAC">
        <w:rPr>
          <w:rFonts w:ascii="Cambria" w:hAnsi="Cambria" w:cs="Arial"/>
          <w:sz w:val="20"/>
          <w:szCs w:val="20"/>
        </w:rPr>
        <w:t>9</w:t>
      </w:r>
      <w:r w:rsidR="00001C04" w:rsidRPr="000A6EAC">
        <w:rPr>
          <w:rFonts w:ascii="Cambria" w:hAnsi="Cambria" w:cs="Arial"/>
          <w:sz w:val="20"/>
          <w:szCs w:val="20"/>
        </w:rPr>
        <w:t>.</w:t>
      </w:r>
      <w:r w:rsidR="003C334C" w:rsidRPr="000A6EAC">
        <w:rPr>
          <w:rFonts w:ascii="Cambria" w:hAnsi="Cambria" w:cs="Arial"/>
          <w:sz w:val="20"/>
          <w:szCs w:val="20"/>
        </w:rPr>
        <w:t xml:space="preserve"> </w:t>
      </w:r>
      <w:r w:rsidR="0073125A" w:rsidRPr="000A6EAC">
        <w:rPr>
          <w:rFonts w:ascii="Cambria" w:hAnsi="Cambria" w:cs="Arial"/>
          <w:sz w:val="20"/>
          <w:szCs w:val="20"/>
        </w:rPr>
        <w:t>What is the grade type (i.e. standard letter, credit/no credit, pass/fail, no grade, developmental)?</w:t>
      </w:r>
    </w:p>
    <w:sdt>
      <w:sdtPr>
        <w:rPr>
          <w:rFonts w:ascii="Cambria" w:hAnsi="Cambria" w:cs="Arial"/>
          <w:sz w:val="20"/>
          <w:szCs w:val="20"/>
        </w:rPr>
        <w:alias w:val="Grade Type"/>
        <w:tag w:val="Grade Type"/>
        <w:id w:val="-2128304413"/>
        <w:lock w:val="sdtLocked"/>
        <w:comboBox>
          <w:listItem w:displayText="standard letter" w:value="standard letter"/>
          <w:listItem w:displayText="credit/no credit" w:value="credit/no credit"/>
          <w:listItem w:displayText="pass/fail" w:value="pass/fail"/>
          <w:listItem w:displayText="no grade" w:value="no grade"/>
          <w:listItem w:displayText="developmental" w:value="developmental"/>
          <w:listItem w:displayText="other (please elaborate)" w:value="other (please elaborate)"/>
        </w:comboBox>
      </w:sdtPr>
      <w:sdtEndPr/>
      <w:sdtContent>
        <w:p w14:paraId="5BBAAB57" w14:textId="7EC7181F" w:rsidR="00C23120" w:rsidRPr="000A6EAC" w:rsidRDefault="009A2741" w:rsidP="00AF68E8">
          <w:pPr>
            <w:tabs>
              <w:tab w:val="left" w:pos="360"/>
              <w:tab w:val="left" w:pos="720"/>
            </w:tabs>
            <w:spacing w:after="0" w:line="240" w:lineRule="auto"/>
            <w:rPr>
              <w:rFonts w:ascii="Cambria" w:hAnsi="Cambria" w:cs="Arial"/>
              <w:sz w:val="20"/>
              <w:szCs w:val="20"/>
            </w:rPr>
          </w:pPr>
          <w:r>
            <w:rPr>
              <w:rFonts w:ascii="Cambria" w:hAnsi="Cambria" w:cs="Arial"/>
              <w:sz w:val="20"/>
              <w:szCs w:val="20"/>
            </w:rPr>
            <w:t xml:space="preserve">Standard Letter </w:t>
          </w:r>
        </w:p>
      </w:sdtContent>
    </w:sdt>
    <w:p w14:paraId="234C15EE" w14:textId="77777777" w:rsidR="00AF68E8" w:rsidRPr="000A6EAC" w:rsidRDefault="00AF68E8" w:rsidP="00AF68E8">
      <w:pPr>
        <w:tabs>
          <w:tab w:val="left" w:pos="360"/>
          <w:tab w:val="left" w:pos="720"/>
        </w:tabs>
        <w:spacing w:after="0" w:line="240" w:lineRule="auto"/>
        <w:rPr>
          <w:rFonts w:ascii="Cambria" w:hAnsi="Cambria" w:cs="Arial"/>
          <w:sz w:val="20"/>
          <w:szCs w:val="20"/>
        </w:rPr>
      </w:pPr>
    </w:p>
    <w:p w14:paraId="38F1FF76" w14:textId="77777777" w:rsidR="00AF68E8" w:rsidRPr="000A6EAC" w:rsidRDefault="0036794A" w:rsidP="00001C04">
      <w:pPr>
        <w:tabs>
          <w:tab w:val="left" w:pos="360"/>
        </w:tabs>
        <w:spacing w:after="0" w:line="240" w:lineRule="auto"/>
        <w:rPr>
          <w:rFonts w:ascii="Cambria" w:hAnsi="Cambria" w:cs="Arial"/>
          <w:sz w:val="20"/>
          <w:szCs w:val="20"/>
        </w:rPr>
      </w:pPr>
      <w:r w:rsidRPr="000A6EAC">
        <w:rPr>
          <w:rFonts w:ascii="Cambria" w:hAnsi="Cambria" w:cs="Arial"/>
          <w:sz w:val="20"/>
          <w:szCs w:val="20"/>
        </w:rPr>
        <w:t>10</w:t>
      </w:r>
      <w:r w:rsidR="00001C04" w:rsidRPr="000A6EAC">
        <w:rPr>
          <w:rFonts w:ascii="Cambria" w:hAnsi="Cambria" w:cs="Arial"/>
          <w:sz w:val="20"/>
          <w:szCs w:val="20"/>
        </w:rPr>
        <w:t>.</w:t>
      </w:r>
      <w:r w:rsidR="003C334C" w:rsidRPr="000A6EAC">
        <w:rPr>
          <w:rFonts w:ascii="Cambria" w:hAnsi="Cambria" w:cs="Arial"/>
          <w:sz w:val="20"/>
          <w:szCs w:val="20"/>
        </w:rPr>
        <w:t xml:space="preserve"> </w:t>
      </w:r>
      <w:r w:rsidR="00A01035" w:rsidRPr="000A6EAC">
        <w:rPr>
          <w:rFonts w:ascii="Cambria" w:hAnsi="Cambria" w:cs="Arial"/>
          <w:sz w:val="20"/>
          <w:szCs w:val="20"/>
        </w:rPr>
        <w:t>Is this course dual li</w:t>
      </w:r>
      <w:r w:rsidR="00AF68E8" w:rsidRPr="000A6EAC">
        <w:rPr>
          <w:rFonts w:ascii="Cambria" w:hAnsi="Cambria" w:cs="Arial"/>
          <w:sz w:val="20"/>
          <w:szCs w:val="20"/>
        </w:rPr>
        <w:t xml:space="preserve">sted (undergraduate/graduate)? </w:t>
      </w:r>
    </w:p>
    <w:sdt>
      <w:sdtPr>
        <w:rPr>
          <w:rFonts w:ascii="Cambria" w:hAnsi="Cambria"/>
          <w:sz w:val="20"/>
          <w:szCs w:val="20"/>
        </w:rPr>
        <w:alias w:val="Yes/No"/>
        <w:tag w:val="Yes/No"/>
        <w:id w:val="757728403"/>
        <w:lock w:val="sdtLocked"/>
        <w:comboBox>
          <w:listItem w:displayText="No" w:value="No"/>
          <w:listItem w:displayText="Yes" w:value="Yes"/>
        </w:comboBox>
      </w:sdtPr>
      <w:sdtEndPr/>
      <w:sdtContent>
        <w:p w14:paraId="36E22DF4" w14:textId="01E67A17" w:rsidR="00C23120" w:rsidRPr="000A6EAC" w:rsidRDefault="009A2741" w:rsidP="00001C04">
          <w:pPr>
            <w:tabs>
              <w:tab w:val="left" w:pos="360"/>
            </w:tabs>
            <w:spacing w:after="0" w:line="240" w:lineRule="auto"/>
            <w:rPr>
              <w:rFonts w:ascii="Cambria" w:hAnsi="Cambria"/>
              <w:sz w:val="20"/>
              <w:szCs w:val="20"/>
            </w:rPr>
          </w:pPr>
          <w:r>
            <w:rPr>
              <w:rFonts w:ascii="Cambria" w:hAnsi="Cambria"/>
              <w:sz w:val="20"/>
              <w:szCs w:val="20"/>
            </w:rPr>
            <w:t>No</w:t>
          </w:r>
        </w:p>
      </w:sdtContent>
    </w:sdt>
    <w:p w14:paraId="1E09CC8C" w14:textId="77777777" w:rsidR="00A01035" w:rsidRPr="000A6EAC" w:rsidRDefault="00A01035" w:rsidP="00001C04">
      <w:pPr>
        <w:tabs>
          <w:tab w:val="left" w:pos="360"/>
        </w:tabs>
        <w:spacing w:after="0" w:line="240" w:lineRule="auto"/>
        <w:rPr>
          <w:rFonts w:ascii="Cambria" w:hAnsi="Cambria" w:cs="Arial"/>
          <w:sz w:val="20"/>
          <w:szCs w:val="20"/>
        </w:rPr>
      </w:pPr>
    </w:p>
    <w:p w14:paraId="78F8E7B4" w14:textId="77777777" w:rsidR="00AF68E8" w:rsidRPr="000A6EAC" w:rsidRDefault="0036794A" w:rsidP="00001C04">
      <w:pPr>
        <w:tabs>
          <w:tab w:val="left" w:pos="360"/>
          <w:tab w:val="left" w:pos="720"/>
        </w:tabs>
        <w:spacing w:after="0" w:line="240" w:lineRule="auto"/>
        <w:rPr>
          <w:rFonts w:ascii="Cambria" w:hAnsi="Cambria" w:cs="Arial"/>
          <w:sz w:val="20"/>
          <w:szCs w:val="20"/>
        </w:rPr>
      </w:pPr>
      <w:r w:rsidRPr="000A6EAC">
        <w:rPr>
          <w:rFonts w:ascii="Cambria" w:hAnsi="Cambria" w:cs="Arial"/>
          <w:sz w:val="20"/>
          <w:szCs w:val="20"/>
        </w:rPr>
        <w:t>11</w:t>
      </w:r>
      <w:r w:rsidR="00001C04" w:rsidRPr="000A6EAC">
        <w:rPr>
          <w:rFonts w:ascii="Cambria" w:hAnsi="Cambria" w:cs="Arial"/>
          <w:sz w:val="20"/>
          <w:szCs w:val="20"/>
        </w:rPr>
        <w:t>.</w:t>
      </w:r>
      <w:r w:rsidR="003C334C" w:rsidRPr="000A6EAC">
        <w:rPr>
          <w:rFonts w:ascii="Cambria" w:hAnsi="Cambria" w:cs="Arial"/>
          <w:sz w:val="20"/>
          <w:szCs w:val="20"/>
        </w:rPr>
        <w:t xml:space="preserve"> </w:t>
      </w:r>
      <w:r w:rsidR="002315B0" w:rsidRPr="000A6EAC">
        <w:rPr>
          <w:rFonts w:ascii="Cambria" w:hAnsi="Cambria" w:cs="Arial"/>
          <w:sz w:val="20"/>
          <w:szCs w:val="20"/>
        </w:rPr>
        <w:t>Is this course cross listed?  (If it is, all course entries must be identical including course descriptions.  It is important to check the course description of an existing course when adding a new cross listed course.)</w:t>
      </w:r>
    </w:p>
    <w:sdt>
      <w:sdtPr>
        <w:rPr>
          <w:rFonts w:ascii="Cambria" w:hAnsi="Cambria"/>
          <w:sz w:val="20"/>
          <w:szCs w:val="20"/>
        </w:rPr>
        <w:alias w:val="Yes/No"/>
        <w:tag w:val="Yes/No"/>
        <w:id w:val="1584178791"/>
        <w:comboBox>
          <w:listItem w:displayText="No" w:value="No"/>
          <w:listItem w:displayText="Yes" w:value="Yes"/>
        </w:comboBox>
      </w:sdtPr>
      <w:sdtEndPr/>
      <w:sdtContent>
        <w:p w14:paraId="7FDDE437" w14:textId="10788293" w:rsidR="00C23120" w:rsidRPr="000A6EAC" w:rsidRDefault="009A2741" w:rsidP="00C23120">
          <w:pPr>
            <w:tabs>
              <w:tab w:val="left" w:pos="360"/>
            </w:tabs>
            <w:spacing w:after="0" w:line="240" w:lineRule="auto"/>
            <w:rPr>
              <w:rFonts w:ascii="Cambria" w:hAnsi="Cambria"/>
              <w:sz w:val="20"/>
              <w:szCs w:val="20"/>
            </w:rPr>
          </w:pPr>
          <w:r>
            <w:rPr>
              <w:rFonts w:ascii="Cambria" w:hAnsi="Cambria"/>
              <w:sz w:val="20"/>
              <w:szCs w:val="20"/>
            </w:rPr>
            <w:t>No</w:t>
          </w:r>
        </w:p>
      </w:sdtContent>
    </w:sdt>
    <w:p w14:paraId="7E890DAF" w14:textId="77777777" w:rsidR="0049675B" w:rsidRPr="000A6EAC" w:rsidRDefault="0049675B" w:rsidP="0049675B">
      <w:pPr>
        <w:pStyle w:val="ListParagraph"/>
        <w:numPr>
          <w:ilvl w:val="0"/>
          <w:numId w:val="10"/>
        </w:numPr>
        <w:tabs>
          <w:tab w:val="left" w:pos="360"/>
          <w:tab w:val="left" w:pos="720"/>
        </w:tabs>
        <w:spacing w:after="0" w:line="240" w:lineRule="auto"/>
        <w:rPr>
          <w:rFonts w:ascii="Cambria" w:hAnsi="Cambria" w:cs="Arial"/>
          <w:sz w:val="20"/>
          <w:szCs w:val="20"/>
        </w:rPr>
      </w:pPr>
      <w:r w:rsidRPr="000A6EAC">
        <w:rPr>
          <w:rFonts w:ascii="Cambria" w:hAnsi="Cambria" w:cs="Arial"/>
          <w:sz w:val="20"/>
          <w:szCs w:val="20"/>
        </w:rPr>
        <w:t>If yes, please list the prefix and course number of cross listed course.</w:t>
      </w:r>
    </w:p>
    <w:p w14:paraId="6ADEEE94" w14:textId="20B291CB" w:rsidR="00AB5523" w:rsidRPr="000A6EAC" w:rsidRDefault="0049675B" w:rsidP="0049675B">
      <w:pPr>
        <w:pStyle w:val="ListParagraph"/>
        <w:tabs>
          <w:tab w:val="left" w:pos="360"/>
          <w:tab w:val="left" w:pos="720"/>
        </w:tabs>
        <w:spacing w:after="0" w:line="240" w:lineRule="auto"/>
        <w:rPr>
          <w:rFonts w:ascii="Cambria" w:hAnsi="Cambria" w:cs="Arial"/>
          <w:sz w:val="20"/>
          <w:szCs w:val="20"/>
        </w:rPr>
      </w:pPr>
      <w:r w:rsidRPr="000A6EAC">
        <w:rPr>
          <w:rFonts w:ascii="Cambria" w:hAnsi="Cambria" w:cs="Arial"/>
          <w:sz w:val="20"/>
          <w:szCs w:val="20"/>
        </w:rPr>
        <w:tab/>
      </w:r>
    </w:p>
    <w:p w14:paraId="05739549" w14:textId="1E3DB876" w:rsidR="0049675B" w:rsidRPr="000A6EAC" w:rsidRDefault="0049675B" w:rsidP="0049675B">
      <w:pPr>
        <w:pStyle w:val="ListParagraph"/>
        <w:numPr>
          <w:ilvl w:val="0"/>
          <w:numId w:val="10"/>
        </w:numPr>
        <w:tabs>
          <w:tab w:val="left" w:pos="360"/>
          <w:tab w:val="left" w:pos="720"/>
        </w:tabs>
        <w:spacing w:after="0" w:line="240" w:lineRule="auto"/>
        <w:rPr>
          <w:rFonts w:ascii="Cambria" w:hAnsi="Cambria"/>
          <w:sz w:val="20"/>
          <w:szCs w:val="20"/>
        </w:rPr>
      </w:pPr>
      <w:r w:rsidRPr="000A6EAC">
        <w:rPr>
          <w:rFonts w:ascii="Cambria" w:hAnsi="Cambria" w:cs="Arial"/>
          <w:sz w:val="20"/>
          <w:szCs w:val="20"/>
        </w:rPr>
        <w:t xml:space="preserve">Are these courses offered for equivalent credit? </w:t>
      </w:r>
      <w:sdt>
        <w:sdtPr>
          <w:rPr>
            <w:rFonts w:ascii="Cambria" w:hAnsi="Cambria"/>
            <w:sz w:val="20"/>
            <w:szCs w:val="20"/>
          </w:rPr>
          <w:alias w:val="Yes/No"/>
          <w:tag w:val="Yes/No"/>
          <w:id w:val="530299325"/>
          <w:comboBox>
            <w:listItem w:displayText="No" w:value="No"/>
            <w:listItem w:displayText="Yes" w:value="Yes"/>
          </w:comboBox>
        </w:sdtPr>
        <w:sdtEndPr/>
        <w:sdtContent>
          <w:r w:rsidR="009A2741">
            <w:rPr>
              <w:rFonts w:ascii="Cambria" w:hAnsi="Cambria"/>
              <w:sz w:val="20"/>
              <w:szCs w:val="20"/>
            </w:rPr>
            <w:t>No</w:t>
          </w:r>
        </w:sdtContent>
      </w:sdt>
    </w:p>
    <w:p w14:paraId="3E32CC30" w14:textId="77777777" w:rsidR="0049675B" w:rsidRPr="000A6EAC" w:rsidRDefault="0049675B" w:rsidP="0049675B">
      <w:pPr>
        <w:tabs>
          <w:tab w:val="left" w:pos="360"/>
          <w:tab w:val="left" w:pos="720"/>
        </w:tabs>
        <w:spacing w:after="0" w:line="240" w:lineRule="auto"/>
        <w:rPr>
          <w:rFonts w:ascii="Cambria" w:hAnsi="Cambria" w:cs="Arial"/>
          <w:sz w:val="20"/>
          <w:szCs w:val="20"/>
        </w:rPr>
      </w:pPr>
      <w:r w:rsidRPr="000A6EAC">
        <w:rPr>
          <w:rFonts w:ascii="Cambria" w:hAnsi="Cambria" w:cs="Arial"/>
          <w:sz w:val="20"/>
          <w:szCs w:val="20"/>
        </w:rPr>
        <w:tab/>
      </w:r>
      <w:r w:rsidRPr="000A6EAC">
        <w:rPr>
          <w:rFonts w:ascii="Cambria" w:hAnsi="Cambria" w:cs="Arial"/>
          <w:sz w:val="20"/>
          <w:szCs w:val="20"/>
        </w:rPr>
        <w:tab/>
      </w:r>
      <w:r w:rsidRPr="000A6EAC">
        <w:rPr>
          <w:rFonts w:ascii="Cambria" w:hAnsi="Cambria" w:cs="Arial"/>
          <w:sz w:val="20"/>
          <w:szCs w:val="20"/>
        </w:rPr>
        <w:tab/>
        <w:t xml:space="preserve">Please explain.   </w:t>
      </w:r>
      <w:sdt>
        <w:sdtPr>
          <w:rPr>
            <w:rFonts w:ascii="Cambria" w:hAnsi="Cambria" w:cs="Arial"/>
            <w:sz w:val="20"/>
            <w:szCs w:val="20"/>
          </w:rPr>
          <w:id w:val="348446941"/>
        </w:sdtPr>
        <w:sdtEndPr/>
        <w:sdtContent>
          <w:r w:rsidR="008D01F2" w:rsidRPr="000A6EAC">
            <w:rPr>
              <w:rFonts w:ascii="Cambria" w:hAnsi="Cambria" w:cs="Arial"/>
              <w:sz w:val="20"/>
              <w:szCs w:val="20"/>
            </w:rPr>
            <w:t>NA</w:t>
          </w:r>
        </w:sdtContent>
      </w:sdt>
    </w:p>
    <w:p w14:paraId="3DD02FE5" w14:textId="77777777" w:rsidR="0049675B" w:rsidRPr="000A6EAC" w:rsidRDefault="0049675B" w:rsidP="0049675B">
      <w:pPr>
        <w:pStyle w:val="ListParagraph"/>
        <w:tabs>
          <w:tab w:val="left" w:pos="360"/>
          <w:tab w:val="left" w:pos="720"/>
        </w:tabs>
        <w:spacing w:after="0" w:line="240" w:lineRule="auto"/>
        <w:ind w:left="1440"/>
        <w:rPr>
          <w:rFonts w:ascii="Cambria" w:hAnsi="Cambria" w:cs="Arial"/>
          <w:sz w:val="20"/>
          <w:szCs w:val="20"/>
        </w:rPr>
      </w:pPr>
    </w:p>
    <w:p w14:paraId="76CA3197" w14:textId="77777777" w:rsidR="0049675B" w:rsidRPr="000A6EAC" w:rsidRDefault="0049675B" w:rsidP="00001C04">
      <w:pPr>
        <w:tabs>
          <w:tab w:val="left" w:pos="360"/>
          <w:tab w:val="left" w:pos="720"/>
        </w:tabs>
        <w:spacing w:after="0" w:line="240" w:lineRule="auto"/>
        <w:rPr>
          <w:rFonts w:ascii="Cambria" w:hAnsi="Cambria" w:cs="Arial"/>
          <w:sz w:val="20"/>
          <w:szCs w:val="20"/>
        </w:rPr>
      </w:pPr>
    </w:p>
    <w:p w14:paraId="45DD600C" w14:textId="77777777" w:rsidR="002172AB" w:rsidRPr="000A6EAC" w:rsidRDefault="00001C04" w:rsidP="00001C04">
      <w:pPr>
        <w:tabs>
          <w:tab w:val="left" w:pos="360"/>
          <w:tab w:val="left" w:pos="720"/>
        </w:tabs>
        <w:spacing w:after="0" w:line="240" w:lineRule="auto"/>
        <w:rPr>
          <w:rFonts w:ascii="Cambria" w:hAnsi="Cambria" w:cs="Arial"/>
          <w:sz w:val="20"/>
          <w:szCs w:val="20"/>
        </w:rPr>
      </w:pPr>
      <w:r w:rsidRPr="000A6EAC">
        <w:rPr>
          <w:rFonts w:ascii="Cambria" w:hAnsi="Cambria" w:cs="Arial"/>
          <w:sz w:val="20"/>
          <w:szCs w:val="20"/>
        </w:rPr>
        <w:t>12.</w:t>
      </w:r>
      <w:r w:rsidR="003C334C" w:rsidRPr="000A6EAC">
        <w:rPr>
          <w:rFonts w:ascii="Cambria" w:hAnsi="Cambria" w:cs="Arial"/>
          <w:sz w:val="20"/>
          <w:szCs w:val="20"/>
        </w:rPr>
        <w:t xml:space="preserve"> </w:t>
      </w:r>
      <w:r w:rsidR="00AB5523" w:rsidRPr="000A6EAC">
        <w:rPr>
          <w:rFonts w:ascii="Cambria" w:hAnsi="Cambria" w:cs="Arial"/>
          <w:sz w:val="20"/>
          <w:szCs w:val="20"/>
        </w:rPr>
        <w:t>Is this cour</w:t>
      </w:r>
      <w:r w:rsidR="002172AB" w:rsidRPr="000A6EAC">
        <w:rPr>
          <w:rFonts w:ascii="Cambria" w:hAnsi="Cambria" w:cs="Arial"/>
          <w:sz w:val="20"/>
          <w:szCs w:val="20"/>
        </w:rPr>
        <w:t>se in support of a new program?</w:t>
      </w:r>
      <w:r w:rsidR="008663CA" w:rsidRPr="000A6EAC">
        <w:rPr>
          <w:rFonts w:ascii="Cambria" w:hAnsi="Cambria" w:cs="Arial"/>
          <w:sz w:val="20"/>
          <w:szCs w:val="20"/>
        </w:rPr>
        <w:t xml:space="preserve">  </w:t>
      </w:r>
      <w:sdt>
        <w:sdtPr>
          <w:rPr>
            <w:rFonts w:ascii="Cambria" w:hAnsi="Cambria" w:cs="Arial"/>
            <w:sz w:val="20"/>
            <w:szCs w:val="20"/>
          </w:rPr>
          <w:alias w:val="Yes/No"/>
          <w:tag w:val="Yes/No"/>
          <w:id w:val="-80300049"/>
          <w:lock w:val="sdtLocked"/>
          <w:showingPlcHdr/>
          <w:dropDownList>
            <w:listItem w:displayText="Yes" w:value="Yes"/>
            <w:listItem w:displayText="No" w:value="No"/>
          </w:dropDownList>
        </w:sdtPr>
        <w:sdtEndPr/>
        <w:sdtContent>
          <w:r w:rsidR="008663CA" w:rsidRPr="000A6EAC">
            <w:rPr>
              <w:rStyle w:val="PlaceholderText"/>
              <w:rFonts w:ascii="Cambria" w:hAnsi="Cambria"/>
              <w:sz w:val="20"/>
              <w:szCs w:val="20"/>
            </w:rPr>
            <w:t>Choose an item.</w:t>
          </w:r>
        </w:sdtContent>
      </w:sdt>
      <w:r w:rsidR="002172AB" w:rsidRPr="000A6EAC">
        <w:rPr>
          <w:rFonts w:ascii="Cambria" w:hAnsi="Cambria" w:cs="Arial"/>
          <w:sz w:val="20"/>
          <w:szCs w:val="20"/>
        </w:rPr>
        <w:t xml:space="preserve"> </w:t>
      </w:r>
      <w:r w:rsidR="008D01F2" w:rsidRPr="000A6EAC">
        <w:rPr>
          <w:rFonts w:ascii="Cambria" w:hAnsi="Cambria" w:cs="Arial"/>
          <w:sz w:val="20"/>
          <w:szCs w:val="20"/>
        </w:rPr>
        <w:t>No.</w:t>
      </w:r>
    </w:p>
    <w:p w14:paraId="58BA7F4E" w14:textId="77777777" w:rsidR="00AB5523" w:rsidRPr="000A6EAC" w:rsidRDefault="00F80644" w:rsidP="00F80644">
      <w:pPr>
        <w:tabs>
          <w:tab w:val="left" w:pos="360"/>
          <w:tab w:val="left" w:pos="720"/>
        </w:tabs>
        <w:spacing w:after="0" w:line="240" w:lineRule="auto"/>
        <w:ind w:left="720"/>
        <w:rPr>
          <w:rFonts w:ascii="Cambria" w:hAnsi="Cambria" w:cs="Arial"/>
          <w:sz w:val="20"/>
          <w:szCs w:val="20"/>
        </w:rPr>
      </w:pPr>
      <w:r w:rsidRPr="000A6EAC">
        <w:rPr>
          <w:rFonts w:ascii="Cambria" w:hAnsi="Cambria" w:cs="Arial"/>
          <w:sz w:val="20"/>
          <w:szCs w:val="20"/>
        </w:rPr>
        <w:t xml:space="preserve">a.    </w:t>
      </w:r>
      <w:r w:rsidR="00AB5523" w:rsidRPr="000A6EAC">
        <w:rPr>
          <w:rFonts w:ascii="Cambria" w:hAnsi="Cambria" w:cs="Arial"/>
          <w:sz w:val="20"/>
          <w:szCs w:val="20"/>
        </w:rPr>
        <w:t xml:space="preserve">If yes, what program? </w:t>
      </w:r>
    </w:p>
    <w:p w14:paraId="05B2B01A" w14:textId="77777777" w:rsidR="002172AB" w:rsidRPr="000A6EAC" w:rsidRDefault="00F80644" w:rsidP="00F80644">
      <w:pPr>
        <w:tabs>
          <w:tab w:val="left" w:pos="360"/>
          <w:tab w:val="left" w:pos="720"/>
        </w:tabs>
        <w:spacing w:after="0" w:line="240" w:lineRule="auto"/>
        <w:rPr>
          <w:rFonts w:ascii="Cambria" w:hAnsi="Cambria" w:cs="Arial"/>
          <w:sz w:val="20"/>
          <w:szCs w:val="20"/>
        </w:rPr>
      </w:pPr>
      <w:r w:rsidRPr="000A6EAC">
        <w:rPr>
          <w:rFonts w:ascii="Cambria" w:hAnsi="Cambria" w:cs="Arial"/>
          <w:sz w:val="20"/>
          <w:szCs w:val="20"/>
        </w:rPr>
        <w:tab/>
      </w:r>
      <w:r w:rsidRPr="000A6EAC">
        <w:rPr>
          <w:rFonts w:ascii="Cambria" w:hAnsi="Cambria" w:cs="Arial"/>
          <w:sz w:val="20"/>
          <w:szCs w:val="20"/>
        </w:rPr>
        <w:tab/>
      </w:r>
      <w:r w:rsidRPr="000A6EAC">
        <w:rPr>
          <w:rFonts w:ascii="Cambria" w:hAnsi="Cambria" w:cs="Arial"/>
          <w:sz w:val="20"/>
          <w:szCs w:val="20"/>
        </w:rPr>
        <w:tab/>
      </w:r>
      <w:sdt>
        <w:sdtPr>
          <w:rPr>
            <w:rFonts w:ascii="Cambria" w:hAnsi="Cambria" w:cs="Arial"/>
            <w:sz w:val="20"/>
            <w:szCs w:val="20"/>
          </w:rPr>
          <w:id w:val="-1037193096"/>
        </w:sdtPr>
        <w:sdtEndPr/>
        <w:sdtContent>
          <w:r w:rsidR="008D01F2" w:rsidRPr="000A6EAC">
            <w:rPr>
              <w:rFonts w:ascii="Cambria" w:hAnsi="Cambria" w:cs="Arial"/>
              <w:sz w:val="20"/>
              <w:szCs w:val="20"/>
            </w:rPr>
            <w:t>NA</w:t>
          </w:r>
        </w:sdtContent>
      </w:sdt>
    </w:p>
    <w:p w14:paraId="331A83FA" w14:textId="77777777" w:rsidR="002172AB" w:rsidRPr="000A6EAC" w:rsidRDefault="002172AB" w:rsidP="00001C04">
      <w:pPr>
        <w:tabs>
          <w:tab w:val="left" w:pos="360"/>
          <w:tab w:val="left" w:pos="720"/>
        </w:tabs>
        <w:spacing w:after="0" w:line="240" w:lineRule="auto"/>
        <w:rPr>
          <w:rFonts w:ascii="Cambria" w:hAnsi="Cambria" w:cs="Arial"/>
          <w:b/>
          <w:sz w:val="20"/>
          <w:szCs w:val="20"/>
        </w:rPr>
      </w:pPr>
    </w:p>
    <w:p w14:paraId="1B45DFF2" w14:textId="45A08CFB" w:rsidR="002172AB" w:rsidRPr="000A6EAC" w:rsidRDefault="00001C04" w:rsidP="00001C04">
      <w:pPr>
        <w:tabs>
          <w:tab w:val="left" w:pos="360"/>
        </w:tabs>
        <w:spacing w:after="0"/>
        <w:rPr>
          <w:rFonts w:ascii="Cambria" w:hAnsi="Cambria" w:cs="Arial"/>
          <w:sz w:val="20"/>
          <w:szCs w:val="20"/>
        </w:rPr>
      </w:pPr>
      <w:r w:rsidRPr="000A6EAC">
        <w:rPr>
          <w:rFonts w:ascii="Cambria" w:hAnsi="Cambria" w:cs="Arial"/>
          <w:sz w:val="20"/>
          <w:szCs w:val="20"/>
        </w:rPr>
        <w:lastRenderedPageBreak/>
        <w:t>13.</w:t>
      </w:r>
      <w:r w:rsidR="003C334C" w:rsidRPr="000A6EAC">
        <w:rPr>
          <w:rFonts w:ascii="Cambria" w:hAnsi="Cambria" w:cs="Arial"/>
          <w:sz w:val="20"/>
          <w:szCs w:val="20"/>
        </w:rPr>
        <w:t xml:space="preserve"> </w:t>
      </w:r>
      <w:r w:rsidR="004072F1" w:rsidRPr="000A6EAC">
        <w:rPr>
          <w:rFonts w:ascii="Cambria" w:hAnsi="Cambria" w:cs="Arial"/>
          <w:sz w:val="20"/>
          <w:szCs w:val="20"/>
        </w:rPr>
        <w:t>Does this course replace a course being deleted?</w:t>
      </w:r>
      <w:r w:rsidR="008663CA" w:rsidRPr="000A6EAC">
        <w:rPr>
          <w:rFonts w:ascii="Cambria" w:hAnsi="Cambria" w:cs="Arial"/>
          <w:sz w:val="20"/>
          <w:szCs w:val="20"/>
        </w:rPr>
        <w:t xml:space="preserve"> </w:t>
      </w:r>
      <w:sdt>
        <w:sdtPr>
          <w:rPr>
            <w:rFonts w:ascii="Cambria" w:hAnsi="Cambria" w:cs="Arial"/>
            <w:sz w:val="20"/>
            <w:szCs w:val="20"/>
          </w:rPr>
          <w:alias w:val="Yes/No"/>
          <w:tag w:val="Yes/No"/>
          <w:id w:val="202146778"/>
          <w:lock w:val="sdtLocked"/>
          <w:comboBox>
            <w:listItem w:displayText="Yes" w:value="Yes"/>
            <w:listItem w:displayText="No" w:value="No"/>
          </w:comboBox>
        </w:sdtPr>
        <w:sdtEndPr/>
        <w:sdtContent>
          <w:r w:rsidR="009A2741">
            <w:rPr>
              <w:rFonts w:ascii="Cambria" w:hAnsi="Cambria" w:cs="Arial"/>
              <w:sz w:val="20"/>
              <w:szCs w:val="20"/>
            </w:rPr>
            <w:t>No</w:t>
          </w:r>
        </w:sdtContent>
      </w:sdt>
      <w:r w:rsidR="008663CA" w:rsidRPr="000A6EAC">
        <w:rPr>
          <w:rFonts w:ascii="Cambria" w:hAnsi="Cambria" w:cs="Arial"/>
          <w:sz w:val="20"/>
          <w:szCs w:val="20"/>
        </w:rPr>
        <w:t xml:space="preserve"> </w:t>
      </w:r>
      <w:r w:rsidR="004072F1" w:rsidRPr="000A6EAC">
        <w:rPr>
          <w:rFonts w:ascii="Cambria" w:hAnsi="Cambria" w:cs="Arial"/>
          <w:sz w:val="20"/>
          <w:szCs w:val="20"/>
        </w:rPr>
        <w:t xml:space="preserve"> </w:t>
      </w:r>
    </w:p>
    <w:p w14:paraId="62ACFD63" w14:textId="77777777" w:rsidR="002172AB" w:rsidRPr="000A6EAC" w:rsidRDefault="00F80644" w:rsidP="00F80644">
      <w:pPr>
        <w:tabs>
          <w:tab w:val="left" w:pos="360"/>
        </w:tabs>
        <w:spacing w:after="0"/>
        <w:ind w:left="720"/>
        <w:rPr>
          <w:rFonts w:ascii="Cambria" w:hAnsi="Cambria" w:cs="Arial"/>
          <w:sz w:val="20"/>
          <w:szCs w:val="20"/>
        </w:rPr>
      </w:pPr>
      <w:r w:rsidRPr="000A6EAC">
        <w:rPr>
          <w:rFonts w:ascii="Cambria" w:hAnsi="Cambria" w:cs="Arial"/>
          <w:sz w:val="20"/>
          <w:szCs w:val="20"/>
        </w:rPr>
        <w:t xml:space="preserve">a.    </w:t>
      </w:r>
      <w:r w:rsidR="002172AB" w:rsidRPr="000A6EAC">
        <w:rPr>
          <w:rFonts w:ascii="Cambria" w:hAnsi="Cambria" w:cs="Arial"/>
          <w:sz w:val="20"/>
          <w:szCs w:val="20"/>
        </w:rPr>
        <w:t>If yes, what course?</w:t>
      </w:r>
    </w:p>
    <w:sdt>
      <w:sdtPr>
        <w:rPr>
          <w:rFonts w:ascii="Cambria" w:hAnsi="Cambria" w:cs="Arial"/>
          <w:sz w:val="20"/>
          <w:szCs w:val="20"/>
        </w:rPr>
        <w:id w:val="940344371"/>
      </w:sdtPr>
      <w:sdtEndPr/>
      <w:sdtContent>
        <w:p w14:paraId="21819AD4" w14:textId="77777777" w:rsidR="002172AB" w:rsidRPr="000A6EAC" w:rsidRDefault="008D01F2" w:rsidP="00F80644">
          <w:pPr>
            <w:tabs>
              <w:tab w:val="left" w:pos="360"/>
              <w:tab w:val="left" w:pos="720"/>
            </w:tabs>
            <w:spacing w:after="0" w:line="240" w:lineRule="auto"/>
            <w:ind w:left="720" w:firstLine="720"/>
            <w:rPr>
              <w:rFonts w:ascii="Cambria" w:hAnsi="Cambria" w:cs="Arial"/>
              <w:sz w:val="20"/>
              <w:szCs w:val="20"/>
            </w:rPr>
          </w:pPr>
          <w:r w:rsidRPr="000A6EAC">
            <w:rPr>
              <w:rFonts w:ascii="Cambria" w:hAnsi="Cambria" w:cs="Arial"/>
              <w:sz w:val="20"/>
              <w:szCs w:val="20"/>
            </w:rPr>
            <w:t>NA</w:t>
          </w:r>
        </w:p>
      </w:sdtContent>
    </w:sdt>
    <w:p w14:paraId="041D8505" w14:textId="4E8A2DE6" w:rsidR="00ED5E7F" w:rsidRPr="000A6EAC" w:rsidRDefault="00ED5E7F" w:rsidP="00ED5E7F">
      <w:pPr>
        <w:tabs>
          <w:tab w:val="left" w:pos="360"/>
        </w:tabs>
        <w:spacing w:after="0"/>
        <w:rPr>
          <w:rFonts w:ascii="Cambria" w:hAnsi="Cambria" w:cs="Arial"/>
          <w:sz w:val="20"/>
          <w:szCs w:val="20"/>
        </w:rPr>
      </w:pPr>
      <w:r w:rsidRPr="000A6EAC">
        <w:rPr>
          <w:rFonts w:ascii="Cambria" w:hAnsi="Cambria" w:cs="Arial"/>
          <w:sz w:val="20"/>
          <w:szCs w:val="20"/>
        </w:rPr>
        <w:t xml:space="preserve">14. Will this course be equivalent to a deleted course? </w:t>
      </w:r>
      <w:sdt>
        <w:sdtPr>
          <w:rPr>
            <w:rFonts w:ascii="Cambria" w:hAnsi="Cambria" w:cs="Arial"/>
            <w:sz w:val="20"/>
            <w:szCs w:val="20"/>
          </w:rPr>
          <w:alias w:val="Yes/No"/>
          <w:tag w:val="Yes/No"/>
          <w:id w:val="-1755121996"/>
          <w:comboBox>
            <w:listItem w:displayText="Yes" w:value="Yes"/>
            <w:listItem w:displayText="No" w:value="No"/>
          </w:comboBox>
        </w:sdtPr>
        <w:sdtEndPr/>
        <w:sdtContent>
          <w:r w:rsidR="009A2741">
            <w:rPr>
              <w:rFonts w:ascii="Cambria" w:hAnsi="Cambria" w:cs="Arial"/>
              <w:sz w:val="20"/>
              <w:szCs w:val="20"/>
            </w:rPr>
            <w:t>No</w:t>
          </w:r>
        </w:sdtContent>
      </w:sdt>
      <w:r w:rsidRPr="000A6EAC">
        <w:rPr>
          <w:rFonts w:ascii="Cambria" w:hAnsi="Cambria" w:cs="Arial"/>
          <w:sz w:val="20"/>
          <w:szCs w:val="20"/>
        </w:rPr>
        <w:t xml:space="preserve">  </w:t>
      </w:r>
    </w:p>
    <w:p w14:paraId="7B84C7A9" w14:textId="77777777" w:rsidR="00ED5E7F" w:rsidRPr="000A6EAC" w:rsidRDefault="00ED5E7F" w:rsidP="00ED5E7F">
      <w:pPr>
        <w:tabs>
          <w:tab w:val="left" w:pos="360"/>
        </w:tabs>
        <w:spacing w:after="0"/>
        <w:ind w:left="720"/>
        <w:rPr>
          <w:rFonts w:ascii="Cambria" w:hAnsi="Cambria" w:cs="Arial"/>
          <w:sz w:val="20"/>
          <w:szCs w:val="20"/>
        </w:rPr>
      </w:pPr>
      <w:r w:rsidRPr="000A6EAC">
        <w:rPr>
          <w:rFonts w:ascii="Cambria" w:hAnsi="Cambria" w:cs="Arial"/>
          <w:sz w:val="20"/>
          <w:szCs w:val="20"/>
        </w:rPr>
        <w:t>a.    If yes, which course?</w:t>
      </w:r>
    </w:p>
    <w:sdt>
      <w:sdtPr>
        <w:rPr>
          <w:rFonts w:ascii="Cambria" w:hAnsi="Cambria" w:cs="Arial"/>
          <w:sz w:val="20"/>
          <w:szCs w:val="20"/>
        </w:rPr>
        <w:id w:val="-918560552"/>
      </w:sdtPr>
      <w:sdtEndPr/>
      <w:sdtContent>
        <w:p w14:paraId="2FEC9D19" w14:textId="77777777" w:rsidR="00ED5E7F" w:rsidRPr="000A6EAC" w:rsidRDefault="008D01F2" w:rsidP="00ED5E7F">
          <w:pPr>
            <w:tabs>
              <w:tab w:val="left" w:pos="360"/>
              <w:tab w:val="left" w:pos="720"/>
            </w:tabs>
            <w:spacing w:after="0" w:line="240" w:lineRule="auto"/>
            <w:ind w:left="720" w:firstLine="720"/>
            <w:rPr>
              <w:rFonts w:ascii="Cambria" w:hAnsi="Cambria" w:cs="Arial"/>
              <w:sz w:val="20"/>
              <w:szCs w:val="20"/>
            </w:rPr>
          </w:pPr>
          <w:r w:rsidRPr="000A6EAC">
            <w:rPr>
              <w:rFonts w:ascii="Cambria" w:hAnsi="Cambria" w:cs="Arial"/>
              <w:sz w:val="20"/>
              <w:szCs w:val="20"/>
            </w:rPr>
            <w:t>NA</w:t>
          </w:r>
        </w:p>
      </w:sdtContent>
    </w:sdt>
    <w:p w14:paraId="2353A7EB" w14:textId="77777777" w:rsidR="00E41F8D" w:rsidRPr="000A6EAC" w:rsidRDefault="00E41F8D" w:rsidP="00001C04">
      <w:pPr>
        <w:tabs>
          <w:tab w:val="left" w:pos="360"/>
        </w:tabs>
        <w:spacing w:after="0"/>
        <w:rPr>
          <w:rFonts w:ascii="Cambria" w:hAnsi="Cambria" w:cs="Arial"/>
          <w:sz w:val="20"/>
          <w:szCs w:val="20"/>
        </w:rPr>
      </w:pPr>
    </w:p>
    <w:p w14:paraId="5B5DA20F" w14:textId="439E1E38" w:rsidR="002172AB" w:rsidRPr="000A6EAC" w:rsidRDefault="00F80644" w:rsidP="00001C04">
      <w:pPr>
        <w:tabs>
          <w:tab w:val="left" w:pos="360"/>
        </w:tabs>
        <w:spacing w:after="0"/>
        <w:rPr>
          <w:rFonts w:ascii="Cambria" w:hAnsi="Cambria" w:cs="Arial"/>
          <w:sz w:val="20"/>
          <w:szCs w:val="20"/>
        </w:rPr>
      </w:pPr>
      <w:r w:rsidRPr="000A6EAC">
        <w:rPr>
          <w:rFonts w:ascii="Cambria" w:hAnsi="Cambria" w:cs="Arial"/>
          <w:sz w:val="20"/>
          <w:szCs w:val="20"/>
        </w:rPr>
        <w:t>1</w:t>
      </w:r>
      <w:r w:rsidR="00606EE4" w:rsidRPr="000A6EAC">
        <w:rPr>
          <w:rFonts w:ascii="Cambria" w:hAnsi="Cambria" w:cs="Arial"/>
          <w:sz w:val="20"/>
          <w:szCs w:val="20"/>
        </w:rPr>
        <w:t>5</w:t>
      </w:r>
      <w:r w:rsidRPr="000A6EAC">
        <w:rPr>
          <w:rFonts w:ascii="Cambria" w:hAnsi="Cambria" w:cs="Arial"/>
          <w:sz w:val="20"/>
          <w:szCs w:val="20"/>
        </w:rPr>
        <w:t xml:space="preserve">. </w:t>
      </w:r>
      <w:r w:rsidR="00474C39" w:rsidRPr="000A6EAC">
        <w:rPr>
          <w:rFonts w:ascii="Cambria" w:hAnsi="Cambria" w:cs="Arial"/>
          <w:sz w:val="20"/>
          <w:szCs w:val="20"/>
        </w:rPr>
        <w:t xml:space="preserve">Has it been confirmed that </w:t>
      </w:r>
      <w:r w:rsidR="004072F1" w:rsidRPr="000A6EAC">
        <w:rPr>
          <w:rFonts w:ascii="Cambria" w:hAnsi="Cambria" w:cs="Arial"/>
          <w:sz w:val="20"/>
          <w:szCs w:val="20"/>
        </w:rPr>
        <w:t>this course number</w:t>
      </w:r>
      <w:r w:rsidR="00474C39" w:rsidRPr="000A6EAC">
        <w:rPr>
          <w:rFonts w:ascii="Cambria" w:hAnsi="Cambria" w:cs="Arial"/>
          <w:sz w:val="20"/>
          <w:szCs w:val="20"/>
        </w:rPr>
        <w:t xml:space="preserve"> </w:t>
      </w:r>
      <w:r w:rsidR="00B71755" w:rsidRPr="000A6EAC">
        <w:rPr>
          <w:rFonts w:ascii="Cambria" w:hAnsi="Cambria" w:cs="Arial"/>
          <w:sz w:val="20"/>
          <w:szCs w:val="20"/>
        </w:rPr>
        <w:t>is available for use</w:t>
      </w:r>
      <w:r w:rsidR="004072F1" w:rsidRPr="000A6EAC">
        <w:rPr>
          <w:rFonts w:ascii="Cambria" w:hAnsi="Cambria" w:cs="Arial"/>
          <w:sz w:val="20"/>
          <w:szCs w:val="20"/>
        </w:rPr>
        <w:t xml:space="preserve">? </w:t>
      </w:r>
      <w:sdt>
        <w:sdtPr>
          <w:rPr>
            <w:rFonts w:ascii="Cambria" w:hAnsi="Cambria" w:cs="Arial"/>
            <w:sz w:val="20"/>
            <w:szCs w:val="20"/>
          </w:rPr>
          <w:id w:val="1674836374"/>
        </w:sdtPr>
        <w:sdtEndPr/>
        <w:sdtContent>
          <w:sdt>
            <w:sdtPr>
              <w:rPr>
                <w:rFonts w:ascii="Cambria" w:hAnsi="Cambria" w:cs="Arial"/>
                <w:sz w:val="20"/>
                <w:szCs w:val="20"/>
              </w:rPr>
              <w:alias w:val="Yes/No"/>
              <w:tag w:val="Yes/No"/>
              <w:id w:val="-481468232"/>
              <w:lock w:val="sdtLocked"/>
              <w:comboBox>
                <w:listItem w:displayText="Yes" w:value="Yes"/>
                <w:listItem w:displayText="No" w:value="No"/>
              </w:comboBox>
            </w:sdtPr>
            <w:sdtEndPr/>
            <w:sdtContent>
              <w:r w:rsidR="009A2741">
                <w:rPr>
                  <w:rFonts w:ascii="Cambria" w:hAnsi="Cambria" w:cs="Arial"/>
                  <w:sz w:val="20"/>
                  <w:szCs w:val="20"/>
                </w:rPr>
                <w:t>Yes</w:t>
              </w:r>
            </w:sdtContent>
          </w:sdt>
        </w:sdtContent>
      </w:sdt>
    </w:p>
    <w:p w14:paraId="321F026D" w14:textId="77777777" w:rsidR="004072F1" w:rsidRPr="007436A8" w:rsidRDefault="000E0BB8" w:rsidP="00001C04">
      <w:pPr>
        <w:tabs>
          <w:tab w:val="left" w:pos="360"/>
        </w:tabs>
        <w:spacing w:after="0"/>
        <w:rPr>
          <w:rFonts w:ascii="Cambria" w:hAnsi="Cambria" w:cs="Arial"/>
          <w:sz w:val="20"/>
          <w:szCs w:val="20"/>
        </w:rPr>
      </w:pPr>
      <w:r w:rsidRPr="007436A8">
        <w:rPr>
          <w:rFonts w:ascii="Cambria" w:hAnsi="Cambria" w:cs="Arial"/>
          <w:i/>
          <w:sz w:val="20"/>
          <w:szCs w:val="20"/>
        </w:rPr>
        <w:tab/>
      </w:r>
      <w:r w:rsidR="00B86002" w:rsidRPr="007436A8">
        <w:rPr>
          <w:rFonts w:ascii="Cambria" w:hAnsi="Cambria" w:cs="Arial"/>
          <w:i/>
          <w:sz w:val="20"/>
          <w:szCs w:val="20"/>
        </w:rPr>
        <w:t>If no</w:t>
      </w:r>
      <w:r w:rsidR="00895557" w:rsidRPr="007436A8">
        <w:rPr>
          <w:rFonts w:ascii="Cambria" w:hAnsi="Cambria" w:cs="Arial"/>
          <w:i/>
          <w:sz w:val="20"/>
          <w:szCs w:val="20"/>
        </w:rPr>
        <w:t xml:space="preserve">: </w:t>
      </w:r>
      <w:r w:rsidR="00B71755" w:rsidRPr="007436A8">
        <w:rPr>
          <w:rFonts w:ascii="Cambria" w:hAnsi="Cambria" w:cs="Arial"/>
          <w:i/>
          <w:sz w:val="20"/>
          <w:szCs w:val="20"/>
        </w:rPr>
        <w:t>Contact Registrar’s Office for assistance</w:t>
      </w:r>
      <w:r w:rsidR="004072F1" w:rsidRPr="007436A8">
        <w:rPr>
          <w:rFonts w:ascii="Cambria" w:hAnsi="Cambria" w:cs="Arial"/>
          <w:i/>
          <w:sz w:val="20"/>
          <w:szCs w:val="20"/>
        </w:rPr>
        <w:t>.</w:t>
      </w:r>
      <w:r w:rsidR="00D0686A" w:rsidRPr="007436A8">
        <w:rPr>
          <w:rFonts w:ascii="Cambria" w:hAnsi="Cambria" w:cs="Arial"/>
          <w:sz w:val="20"/>
          <w:szCs w:val="20"/>
        </w:rPr>
        <w:t xml:space="preserve"> </w:t>
      </w:r>
    </w:p>
    <w:p w14:paraId="6AACD56E" w14:textId="77777777" w:rsidR="00B6203D" w:rsidRPr="000A6EAC" w:rsidRDefault="00B6203D" w:rsidP="00001C04">
      <w:pPr>
        <w:tabs>
          <w:tab w:val="left" w:pos="360"/>
        </w:tabs>
        <w:spacing w:after="0"/>
        <w:rPr>
          <w:rFonts w:ascii="Cambria" w:hAnsi="Cambria" w:cs="Arial"/>
          <w:sz w:val="20"/>
          <w:szCs w:val="20"/>
        </w:rPr>
      </w:pPr>
    </w:p>
    <w:p w14:paraId="0384C1E5" w14:textId="3E07A158" w:rsidR="00547433" w:rsidRPr="000A6EAC" w:rsidRDefault="00001C04" w:rsidP="00001C04">
      <w:pPr>
        <w:tabs>
          <w:tab w:val="left" w:pos="360"/>
          <w:tab w:val="left" w:pos="720"/>
        </w:tabs>
        <w:spacing w:after="0" w:line="240" w:lineRule="auto"/>
        <w:rPr>
          <w:rFonts w:ascii="Cambria" w:hAnsi="Cambria" w:cs="Arial"/>
          <w:sz w:val="20"/>
          <w:szCs w:val="20"/>
        </w:rPr>
      </w:pPr>
      <w:r w:rsidRPr="000A6EAC">
        <w:rPr>
          <w:rFonts w:ascii="Cambria" w:hAnsi="Cambria" w:cs="Arial"/>
          <w:sz w:val="20"/>
          <w:szCs w:val="20"/>
        </w:rPr>
        <w:t>1</w:t>
      </w:r>
      <w:r w:rsidR="000A654B" w:rsidRPr="000A6EAC">
        <w:rPr>
          <w:rFonts w:ascii="Cambria" w:hAnsi="Cambria" w:cs="Arial"/>
          <w:sz w:val="20"/>
          <w:szCs w:val="20"/>
        </w:rPr>
        <w:t>6</w:t>
      </w:r>
      <w:r w:rsidRPr="000A6EAC">
        <w:rPr>
          <w:rFonts w:ascii="Cambria" w:hAnsi="Cambria" w:cs="Arial"/>
          <w:sz w:val="20"/>
          <w:szCs w:val="20"/>
        </w:rPr>
        <w:t>.</w:t>
      </w:r>
      <w:r w:rsidR="003C334C" w:rsidRPr="000A6EAC">
        <w:rPr>
          <w:rFonts w:ascii="Cambria" w:hAnsi="Cambria" w:cs="Arial"/>
          <w:sz w:val="20"/>
          <w:szCs w:val="20"/>
        </w:rPr>
        <w:t xml:space="preserve"> </w:t>
      </w:r>
      <w:r w:rsidR="00A16BB1" w:rsidRPr="000A6EAC">
        <w:rPr>
          <w:rFonts w:ascii="Cambria" w:hAnsi="Cambria" w:cs="Arial"/>
          <w:sz w:val="20"/>
          <w:szCs w:val="20"/>
        </w:rPr>
        <w:t xml:space="preserve">Does this course affect another program? </w:t>
      </w:r>
      <w:sdt>
        <w:sdtPr>
          <w:rPr>
            <w:rFonts w:ascii="Cambria" w:hAnsi="Cambria" w:cs="Arial"/>
            <w:sz w:val="20"/>
            <w:szCs w:val="20"/>
          </w:rPr>
          <w:id w:val="-1774854745"/>
          <w:lock w:val="sdtLocked"/>
        </w:sdtPr>
        <w:sdtEndPr/>
        <w:sdtContent>
          <w:sdt>
            <w:sdtPr>
              <w:rPr>
                <w:rFonts w:ascii="Cambria" w:hAnsi="Cambria" w:cs="Arial"/>
                <w:sz w:val="20"/>
                <w:szCs w:val="20"/>
              </w:rPr>
              <w:alias w:val="Yes/No"/>
              <w:tag w:val="Yes/No"/>
              <w:id w:val="-1782633532"/>
              <w:comboBox>
                <w:listItem w:displayText="Yes" w:value="Yes"/>
                <w:listItem w:displayText="No" w:value="No"/>
              </w:comboBox>
            </w:sdtPr>
            <w:sdtEndPr/>
            <w:sdtContent>
              <w:r w:rsidR="009A2741">
                <w:rPr>
                  <w:rFonts w:ascii="Cambria" w:hAnsi="Cambria" w:cs="Arial"/>
                  <w:sz w:val="20"/>
                  <w:szCs w:val="20"/>
                </w:rPr>
                <w:t>No</w:t>
              </w:r>
            </w:sdtContent>
          </w:sdt>
        </w:sdtContent>
      </w:sdt>
    </w:p>
    <w:p w14:paraId="170F1502" w14:textId="77777777" w:rsidR="00547433" w:rsidRPr="000A6EAC" w:rsidRDefault="00A16BB1" w:rsidP="00F80644">
      <w:pPr>
        <w:tabs>
          <w:tab w:val="left" w:pos="360"/>
          <w:tab w:val="left" w:pos="720"/>
        </w:tabs>
        <w:spacing w:after="0" w:line="240" w:lineRule="auto"/>
        <w:ind w:left="360"/>
        <w:rPr>
          <w:rFonts w:ascii="Cambria" w:hAnsi="Cambria" w:cs="Arial"/>
          <w:sz w:val="20"/>
          <w:szCs w:val="20"/>
        </w:rPr>
      </w:pPr>
      <w:r w:rsidRPr="000A6EAC">
        <w:rPr>
          <w:rFonts w:ascii="Cambria" w:hAnsi="Cambria" w:cs="Arial"/>
          <w:sz w:val="20"/>
          <w:szCs w:val="20"/>
        </w:rPr>
        <w:t>If yes, provide contact information from the Dean, Department Head, and/or Program Director whose area this affects.</w:t>
      </w:r>
    </w:p>
    <w:sdt>
      <w:sdtPr>
        <w:rPr>
          <w:rFonts w:ascii="Cambria" w:hAnsi="Cambria" w:cs="Arial"/>
          <w:sz w:val="20"/>
          <w:szCs w:val="20"/>
        </w:rPr>
        <w:id w:val="192896844"/>
      </w:sdtPr>
      <w:sdtEndPr/>
      <w:sdtContent>
        <w:p w14:paraId="38A5A4A6" w14:textId="77777777" w:rsidR="00547433" w:rsidRPr="000A6EAC" w:rsidRDefault="008D01F2" w:rsidP="00F80644">
          <w:pPr>
            <w:tabs>
              <w:tab w:val="left" w:pos="360"/>
              <w:tab w:val="left" w:pos="720"/>
            </w:tabs>
            <w:spacing w:after="0" w:line="240" w:lineRule="auto"/>
            <w:ind w:left="360"/>
            <w:rPr>
              <w:rFonts w:ascii="Cambria" w:hAnsi="Cambria" w:cs="Arial"/>
              <w:sz w:val="20"/>
              <w:szCs w:val="20"/>
            </w:rPr>
          </w:pPr>
          <w:r w:rsidRPr="000A6EAC">
            <w:rPr>
              <w:rFonts w:ascii="Cambria" w:hAnsi="Cambria" w:cs="Arial"/>
              <w:sz w:val="20"/>
              <w:szCs w:val="20"/>
            </w:rPr>
            <w:t>NA</w:t>
          </w:r>
        </w:p>
      </w:sdtContent>
    </w:sdt>
    <w:p w14:paraId="45AA539D" w14:textId="77777777" w:rsidR="00A966C5" w:rsidRPr="000A6EAC" w:rsidRDefault="00A966C5">
      <w:pPr>
        <w:rPr>
          <w:rFonts w:ascii="Cambria" w:hAnsi="Cambria" w:cs="Arial"/>
          <w:b/>
          <w:sz w:val="20"/>
          <w:szCs w:val="20"/>
        </w:rPr>
      </w:pPr>
      <w:r w:rsidRPr="000A6EAC">
        <w:rPr>
          <w:rFonts w:ascii="Cambria" w:hAnsi="Cambria" w:cs="Arial"/>
          <w:b/>
          <w:sz w:val="20"/>
          <w:szCs w:val="20"/>
        </w:rPr>
        <w:br w:type="page"/>
      </w:r>
    </w:p>
    <w:p w14:paraId="325689AC" w14:textId="77777777" w:rsidR="00A966C5" w:rsidRPr="000A6EAC" w:rsidRDefault="00A966C5" w:rsidP="00A966C5">
      <w:pPr>
        <w:tabs>
          <w:tab w:val="left" w:pos="360"/>
          <w:tab w:val="left" w:pos="720"/>
        </w:tabs>
        <w:spacing w:after="0" w:line="240" w:lineRule="auto"/>
        <w:jc w:val="center"/>
        <w:rPr>
          <w:rFonts w:ascii="Cambria" w:hAnsi="Cambria" w:cs="Arial"/>
          <w:b/>
          <w:sz w:val="20"/>
          <w:szCs w:val="20"/>
        </w:rPr>
      </w:pPr>
      <w:r w:rsidRPr="000A6EAC">
        <w:rPr>
          <w:rFonts w:ascii="Cambria" w:hAnsi="Cambria" w:cs="Arial"/>
          <w:b/>
          <w:sz w:val="20"/>
          <w:szCs w:val="20"/>
        </w:rPr>
        <w:lastRenderedPageBreak/>
        <w:t>Course Details</w:t>
      </w:r>
    </w:p>
    <w:p w14:paraId="3CEC6AF2" w14:textId="77777777" w:rsidR="00A966C5" w:rsidRPr="000A6EAC" w:rsidRDefault="00A966C5" w:rsidP="00A966C5">
      <w:pPr>
        <w:tabs>
          <w:tab w:val="left" w:pos="360"/>
          <w:tab w:val="left" w:pos="720"/>
        </w:tabs>
        <w:spacing w:after="0" w:line="240" w:lineRule="auto"/>
        <w:jc w:val="center"/>
        <w:rPr>
          <w:rFonts w:ascii="Cambria" w:hAnsi="Cambria" w:cs="Arial"/>
          <w:b/>
          <w:sz w:val="20"/>
          <w:szCs w:val="20"/>
        </w:rPr>
      </w:pPr>
    </w:p>
    <w:p w14:paraId="54CF8920" w14:textId="77777777" w:rsidR="00A966C5" w:rsidRPr="000A6EAC" w:rsidRDefault="000A654B" w:rsidP="00A966C5">
      <w:pPr>
        <w:tabs>
          <w:tab w:val="left" w:pos="360"/>
          <w:tab w:val="left" w:pos="720"/>
        </w:tabs>
        <w:spacing w:after="0"/>
        <w:rPr>
          <w:rFonts w:ascii="Cambria" w:hAnsi="Cambria" w:cs="Arial"/>
          <w:sz w:val="20"/>
          <w:szCs w:val="20"/>
        </w:rPr>
      </w:pPr>
      <w:r w:rsidRPr="000A6EAC">
        <w:rPr>
          <w:rFonts w:ascii="Cambria" w:hAnsi="Cambria" w:cs="Arial"/>
          <w:sz w:val="20"/>
          <w:szCs w:val="20"/>
        </w:rPr>
        <w:t>17</w:t>
      </w:r>
      <w:r w:rsidR="00A966C5" w:rsidRPr="000A6EAC">
        <w:rPr>
          <w:rFonts w:ascii="Cambria" w:hAnsi="Cambria" w:cs="Arial"/>
          <w:sz w:val="20"/>
          <w:szCs w:val="20"/>
        </w:rPr>
        <w:t>. Outline (The course outline should be topical by weeks and should be sufficient in detail to allow for judgment of the content of the course.)</w:t>
      </w:r>
    </w:p>
    <w:sdt>
      <w:sdtPr>
        <w:rPr>
          <w:rFonts w:ascii="Cambria" w:hAnsi="Cambria" w:cs="Arial"/>
          <w:sz w:val="20"/>
          <w:szCs w:val="20"/>
        </w:rPr>
        <w:id w:val="2130351671"/>
      </w:sdtPr>
      <w:sdtEndPr/>
      <w:sdtContent>
        <w:p w14:paraId="38CC67D8" w14:textId="77777777" w:rsidR="002A37D9" w:rsidRPr="002A37D9" w:rsidRDefault="002A37D9" w:rsidP="002A37D9">
          <w:pPr>
            <w:tabs>
              <w:tab w:val="left" w:pos="360"/>
              <w:tab w:val="left" w:pos="720"/>
            </w:tabs>
            <w:spacing w:after="0" w:line="240" w:lineRule="auto"/>
            <w:rPr>
              <w:rFonts w:ascii="Cambria" w:hAnsi="Cambria" w:cs="Arial"/>
              <w:b/>
              <w:sz w:val="20"/>
              <w:szCs w:val="20"/>
              <w:u w:val="single"/>
            </w:rPr>
          </w:pPr>
          <w:r w:rsidRPr="002A37D9">
            <w:rPr>
              <w:rFonts w:ascii="Cambria" w:hAnsi="Cambria" w:cs="Arial"/>
              <w:b/>
              <w:sz w:val="20"/>
              <w:szCs w:val="20"/>
              <w:u w:val="single"/>
            </w:rPr>
            <w:t>Week One</w:t>
          </w:r>
        </w:p>
        <w:p w14:paraId="14B88D6F" w14:textId="77777777" w:rsidR="002A37D9" w:rsidRPr="002A37D9" w:rsidRDefault="002A37D9" w:rsidP="002A37D9">
          <w:pPr>
            <w:tabs>
              <w:tab w:val="left" w:pos="360"/>
              <w:tab w:val="left" w:pos="720"/>
            </w:tabs>
            <w:spacing w:after="0" w:line="240" w:lineRule="auto"/>
            <w:rPr>
              <w:rFonts w:ascii="Cambria" w:hAnsi="Cambria" w:cs="Arial"/>
              <w:sz w:val="20"/>
              <w:szCs w:val="20"/>
            </w:rPr>
          </w:pPr>
          <w:r w:rsidRPr="002A37D9">
            <w:rPr>
              <w:rFonts w:ascii="Cambria" w:hAnsi="Cambria" w:cs="Arial"/>
              <w:sz w:val="20"/>
              <w:szCs w:val="20"/>
            </w:rPr>
            <w:t xml:space="preserve">Introduction to the class: We will discuss what qualitative research is, how it differs from quantitative research, and examine some of the underlying assumptions and principles of qualitative research. </w:t>
          </w:r>
        </w:p>
        <w:p w14:paraId="07168523" w14:textId="77777777" w:rsidR="002A37D9" w:rsidRPr="002A37D9" w:rsidRDefault="002A37D9" w:rsidP="002A37D9">
          <w:pPr>
            <w:tabs>
              <w:tab w:val="left" w:pos="360"/>
              <w:tab w:val="left" w:pos="720"/>
            </w:tabs>
            <w:spacing w:after="0" w:line="240" w:lineRule="auto"/>
            <w:rPr>
              <w:rFonts w:ascii="Cambria" w:hAnsi="Cambria" w:cs="Arial"/>
              <w:sz w:val="20"/>
              <w:szCs w:val="20"/>
            </w:rPr>
          </w:pPr>
          <w:r w:rsidRPr="002A37D9">
            <w:rPr>
              <w:rFonts w:ascii="Cambria" w:hAnsi="Cambria" w:cs="Arial"/>
              <w:sz w:val="20"/>
              <w:szCs w:val="20"/>
            </w:rPr>
            <w:tab/>
          </w:r>
        </w:p>
        <w:p w14:paraId="05FE50D5" w14:textId="77777777" w:rsidR="002A37D9" w:rsidRPr="002A37D9" w:rsidRDefault="002A37D9" w:rsidP="002A37D9">
          <w:pPr>
            <w:tabs>
              <w:tab w:val="left" w:pos="360"/>
              <w:tab w:val="left" w:pos="720"/>
            </w:tabs>
            <w:spacing w:after="0" w:line="240" w:lineRule="auto"/>
            <w:rPr>
              <w:rFonts w:ascii="Cambria" w:hAnsi="Cambria" w:cs="Arial"/>
              <w:b/>
              <w:sz w:val="20"/>
              <w:szCs w:val="20"/>
              <w:u w:val="single"/>
            </w:rPr>
          </w:pPr>
          <w:r w:rsidRPr="002A37D9">
            <w:rPr>
              <w:rFonts w:ascii="Cambria" w:hAnsi="Cambria" w:cs="Arial"/>
              <w:b/>
              <w:sz w:val="20"/>
              <w:szCs w:val="20"/>
              <w:u w:val="single"/>
            </w:rPr>
            <w:t>Week Two</w:t>
          </w:r>
        </w:p>
        <w:p w14:paraId="086FA8F0" w14:textId="77777777" w:rsidR="002A37D9" w:rsidRPr="002A37D9" w:rsidRDefault="002A37D9" w:rsidP="002A37D9">
          <w:pPr>
            <w:tabs>
              <w:tab w:val="left" w:pos="360"/>
              <w:tab w:val="left" w:pos="720"/>
            </w:tabs>
            <w:spacing w:after="0" w:line="240" w:lineRule="auto"/>
            <w:rPr>
              <w:rFonts w:ascii="Cambria" w:hAnsi="Cambria" w:cs="Arial"/>
              <w:sz w:val="20"/>
              <w:szCs w:val="20"/>
            </w:rPr>
          </w:pPr>
          <w:r w:rsidRPr="002A37D9">
            <w:rPr>
              <w:rFonts w:ascii="Cambria" w:hAnsi="Cambria" w:cs="Arial"/>
              <w:sz w:val="20"/>
              <w:szCs w:val="20"/>
            </w:rPr>
            <w:t>Philosophy of Qualitative Research: What does it mean to be a qualitative researcher? How do we know what we know? How do we build theory with qualitative analysis? In this unit, we will wrestle with some of these questions.</w:t>
          </w:r>
        </w:p>
        <w:p w14:paraId="3EB0C373" w14:textId="77777777" w:rsidR="002A37D9" w:rsidRPr="002A37D9" w:rsidRDefault="002A37D9" w:rsidP="002A37D9">
          <w:pPr>
            <w:tabs>
              <w:tab w:val="left" w:pos="360"/>
              <w:tab w:val="left" w:pos="720"/>
            </w:tabs>
            <w:spacing w:after="0" w:line="240" w:lineRule="auto"/>
            <w:rPr>
              <w:rFonts w:ascii="Cambria" w:hAnsi="Cambria" w:cs="Arial"/>
              <w:b/>
              <w:sz w:val="20"/>
              <w:szCs w:val="20"/>
            </w:rPr>
          </w:pPr>
          <w:r w:rsidRPr="002A37D9">
            <w:rPr>
              <w:rFonts w:ascii="Cambria" w:hAnsi="Cambria" w:cs="Arial"/>
              <w:b/>
              <w:sz w:val="20"/>
              <w:szCs w:val="20"/>
            </w:rPr>
            <w:tab/>
            <w:t>*Reading Due</w:t>
          </w:r>
        </w:p>
        <w:p w14:paraId="1E46D877" w14:textId="77777777" w:rsidR="002A37D9" w:rsidRPr="002A37D9" w:rsidRDefault="002A37D9" w:rsidP="002A37D9">
          <w:pPr>
            <w:tabs>
              <w:tab w:val="left" w:pos="360"/>
              <w:tab w:val="left" w:pos="720"/>
            </w:tabs>
            <w:spacing w:after="0" w:line="240" w:lineRule="auto"/>
            <w:rPr>
              <w:rFonts w:ascii="Cambria" w:hAnsi="Cambria" w:cs="Arial"/>
              <w:b/>
              <w:sz w:val="20"/>
              <w:szCs w:val="20"/>
            </w:rPr>
          </w:pPr>
          <w:r w:rsidRPr="002A37D9">
            <w:rPr>
              <w:rFonts w:ascii="Cambria" w:hAnsi="Cambria" w:cs="Arial"/>
              <w:b/>
              <w:sz w:val="20"/>
              <w:szCs w:val="20"/>
            </w:rPr>
            <w:tab/>
          </w:r>
          <w:r w:rsidRPr="002A37D9">
            <w:rPr>
              <w:rFonts w:ascii="Cambria" w:hAnsi="Cambria" w:cs="Arial"/>
              <w:b/>
              <w:sz w:val="20"/>
              <w:szCs w:val="20"/>
            </w:rPr>
            <w:tab/>
          </w:r>
          <w:r w:rsidRPr="002A37D9">
            <w:rPr>
              <w:rFonts w:ascii="Cambria" w:hAnsi="Cambria" w:cs="Arial"/>
              <w:sz w:val="20"/>
              <w:szCs w:val="20"/>
            </w:rPr>
            <w:t>-Becker: “The Epistemology of Qualitative Research”</w:t>
          </w:r>
        </w:p>
        <w:p w14:paraId="1EEAFDDC" w14:textId="77777777" w:rsidR="002A37D9" w:rsidRPr="002A37D9" w:rsidRDefault="002A37D9" w:rsidP="002A37D9">
          <w:pPr>
            <w:tabs>
              <w:tab w:val="left" w:pos="360"/>
              <w:tab w:val="left" w:pos="720"/>
            </w:tabs>
            <w:spacing w:after="0" w:line="240" w:lineRule="auto"/>
            <w:rPr>
              <w:rFonts w:ascii="Cambria" w:hAnsi="Cambria" w:cs="Arial"/>
              <w:sz w:val="20"/>
              <w:szCs w:val="20"/>
            </w:rPr>
          </w:pPr>
        </w:p>
        <w:p w14:paraId="3819B657" w14:textId="77777777" w:rsidR="002A37D9" w:rsidRPr="002A37D9" w:rsidRDefault="002A37D9" w:rsidP="002A37D9">
          <w:pPr>
            <w:tabs>
              <w:tab w:val="left" w:pos="360"/>
              <w:tab w:val="left" w:pos="720"/>
            </w:tabs>
            <w:spacing w:after="0" w:line="240" w:lineRule="auto"/>
            <w:rPr>
              <w:rFonts w:ascii="Cambria" w:hAnsi="Cambria" w:cs="Arial"/>
              <w:b/>
              <w:sz w:val="20"/>
              <w:szCs w:val="20"/>
              <w:u w:val="single"/>
            </w:rPr>
          </w:pPr>
          <w:r w:rsidRPr="002A37D9">
            <w:rPr>
              <w:rFonts w:ascii="Cambria" w:hAnsi="Cambria" w:cs="Arial"/>
              <w:b/>
              <w:sz w:val="20"/>
              <w:szCs w:val="20"/>
              <w:u w:val="single"/>
            </w:rPr>
            <w:t>Week Three</w:t>
          </w:r>
        </w:p>
        <w:p w14:paraId="4D750424" w14:textId="77777777" w:rsidR="002A37D9" w:rsidRPr="002A37D9" w:rsidRDefault="002A37D9" w:rsidP="002A37D9">
          <w:pPr>
            <w:tabs>
              <w:tab w:val="left" w:pos="360"/>
              <w:tab w:val="left" w:pos="720"/>
            </w:tabs>
            <w:spacing w:after="0" w:line="240" w:lineRule="auto"/>
            <w:rPr>
              <w:rFonts w:ascii="Cambria" w:hAnsi="Cambria" w:cs="Arial"/>
              <w:sz w:val="20"/>
              <w:szCs w:val="20"/>
            </w:rPr>
          </w:pPr>
          <w:r w:rsidRPr="002A37D9">
            <w:rPr>
              <w:rFonts w:ascii="Cambria" w:hAnsi="Cambria" w:cs="Arial"/>
              <w:sz w:val="20"/>
              <w:szCs w:val="20"/>
            </w:rPr>
            <w:t>Ethics of Qualitative Research: qualitative research poses many ethical questions that we must wrestle with if we wish to do quality work. In this unit, we will draw on readings about which explore how we balance concern for the well being of our research subjects with the desire to get the best information possible. It is very important that you understand how to do research ethically before you enter the field.</w:t>
          </w:r>
        </w:p>
        <w:p w14:paraId="1D2CBF6F" w14:textId="77777777" w:rsidR="002A37D9" w:rsidRPr="002A37D9" w:rsidRDefault="002A37D9" w:rsidP="002A37D9">
          <w:pPr>
            <w:tabs>
              <w:tab w:val="left" w:pos="360"/>
              <w:tab w:val="left" w:pos="720"/>
            </w:tabs>
            <w:spacing w:after="0" w:line="240" w:lineRule="auto"/>
            <w:rPr>
              <w:rFonts w:ascii="Cambria" w:hAnsi="Cambria" w:cs="Arial"/>
              <w:b/>
              <w:sz w:val="20"/>
              <w:szCs w:val="20"/>
            </w:rPr>
          </w:pPr>
          <w:r w:rsidRPr="002A37D9">
            <w:rPr>
              <w:rFonts w:ascii="Cambria" w:hAnsi="Cambria" w:cs="Arial"/>
              <w:sz w:val="20"/>
              <w:szCs w:val="20"/>
            </w:rPr>
            <w:tab/>
          </w:r>
          <w:r w:rsidRPr="002A37D9">
            <w:rPr>
              <w:rFonts w:ascii="Cambria" w:hAnsi="Cambria" w:cs="Arial"/>
              <w:b/>
              <w:sz w:val="20"/>
              <w:szCs w:val="20"/>
            </w:rPr>
            <w:t>*Reading Due</w:t>
          </w:r>
        </w:p>
        <w:p w14:paraId="58B8BD72" w14:textId="77777777" w:rsidR="002A37D9" w:rsidRPr="002A37D9" w:rsidRDefault="002A37D9" w:rsidP="002A37D9">
          <w:pPr>
            <w:tabs>
              <w:tab w:val="left" w:pos="360"/>
              <w:tab w:val="left" w:pos="720"/>
            </w:tabs>
            <w:spacing w:after="0" w:line="240" w:lineRule="auto"/>
            <w:rPr>
              <w:rFonts w:ascii="Cambria" w:hAnsi="Cambria" w:cs="Arial"/>
              <w:sz w:val="20"/>
              <w:szCs w:val="20"/>
            </w:rPr>
          </w:pPr>
          <w:r w:rsidRPr="002A37D9">
            <w:rPr>
              <w:rFonts w:ascii="Cambria" w:hAnsi="Cambria" w:cs="Arial"/>
              <w:b/>
              <w:sz w:val="20"/>
              <w:szCs w:val="20"/>
            </w:rPr>
            <w:tab/>
          </w:r>
          <w:r w:rsidRPr="002A37D9">
            <w:rPr>
              <w:rFonts w:ascii="Cambria" w:hAnsi="Cambria" w:cs="Arial"/>
              <w:b/>
              <w:sz w:val="20"/>
              <w:szCs w:val="20"/>
            </w:rPr>
            <w:tab/>
            <w:t>-</w:t>
          </w:r>
          <w:r w:rsidRPr="002A37D9">
            <w:rPr>
              <w:rFonts w:ascii="Cambria" w:hAnsi="Cambria" w:cs="Arial"/>
              <w:sz w:val="20"/>
              <w:szCs w:val="20"/>
            </w:rPr>
            <w:t xml:space="preserve">Irwin: “Dark Heart of Ethnography” </w:t>
          </w:r>
        </w:p>
        <w:p w14:paraId="42489A20" w14:textId="77777777" w:rsidR="002A37D9" w:rsidRPr="002A37D9" w:rsidRDefault="0004371D" w:rsidP="002A37D9">
          <w:pPr>
            <w:tabs>
              <w:tab w:val="left" w:pos="360"/>
              <w:tab w:val="left" w:pos="720"/>
            </w:tabs>
            <w:spacing w:after="0" w:line="240" w:lineRule="auto"/>
            <w:rPr>
              <w:rFonts w:ascii="Cambria" w:hAnsi="Cambria" w:cs="Arial"/>
              <w:b/>
              <w:sz w:val="20"/>
              <w:szCs w:val="20"/>
            </w:rPr>
          </w:pPr>
          <w:r>
            <w:rPr>
              <w:rFonts w:ascii="Cambria" w:hAnsi="Cambria" w:cs="Arial"/>
              <w:b/>
              <w:sz w:val="20"/>
              <w:szCs w:val="20"/>
            </w:rPr>
            <w:tab/>
          </w:r>
          <w:r w:rsidR="002A37D9" w:rsidRPr="002A37D9">
            <w:rPr>
              <w:rFonts w:ascii="Cambria" w:hAnsi="Cambria" w:cs="Arial"/>
              <w:b/>
              <w:sz w:val="20"/>
              <w:szCs w:val="20"/>
            </w:rPr>
            <w:t>*Assignment Due</w:t>
          </w:r>
        </w:p>
        <w:p w14:paraId="764DA40D" w14:textId="77777777" w:rsidR="002A37D9" w:rsidRPr="002A37D9" w:rsidRDefault="002A37D9" w:rsidP="002A37D9">
          <w:pPr>
            <w:tabs>
              <w:tab w:val="left" w:pos="360"/>
              <w:tab w:val="left" w:pos="720"/>
            </w:tabs>
            <w:spacing w:after="0" w:line="240" w:lineRule="auto"/>
            <w:rPr>
              <w:rFonts w:ascii="Cambria" w:hAnsi="Cambria" w:cs="Arial"/>
              <w:sz w:val="20"/>
              <w:szCs w:val="20"/>
            </w:rPr>
          </w:pPr>
          <w:r w:rsidRPr="002A37D9">
            <w:rPr>
              <w:rFonts w:ascii="Cambria" w:hAnsi="Cambria" w:cs="Arial"/>
              <w:sz w:val="20"/>
              <w:szCs w:val="20"/>
            </w:rPr>
            <w:tab/>
          </w:r>
          <w:r w:rsidR="0004371D">
            <w:rPr>
              <w:rFonts w:ascii="Cambria" w:hAnsi="Cambria" w:cs="Arial"/>
              <w:sz w:val="20"/>
              <w:szCs w:val="20"/>
            </w:rPr>
            <w:tab/>
          </w:r>
          <w:r w:rsidRPr="002A37D9">
            <w:rPr>
              <w:rFonts w:ascii="Cambria" w:hAnsi="Cambria" w:cs="Arial"/>
              <w:sz w:val="20"/>
              <w:szCs w:val="20"/>
            </w:rPr>
            <w:t>-Skill Check 1: a one-page proposa</w:t>
          </w:r>
          <w:r w:rsidR="0004371D">
            <w:rPr>
              <w:rFonts w:ascii="Cambria" w:hAnsi="Cambria" w:cs="Arial"/>
              <w:sz w:val="20"/>
              <w:szCs w:val="20"/>
            </w:rPr>
            <w:t xml:space="preserve">l detailing what your final </w:t>
          </w:r>
          <w:r w:rsidRPr="002A37D9">
            <w:rPr>
              <w:rFonts w:ascii="Cambria" w:hAnsi="Cambria" w:cs="Arial"/>
              <w:sz w:val="20"/>
              <w:szCs w:val="20"/>
            </w:rPr>
            <w:t xml:space="preserve">proposal will be on that we can discuss. </w:t>
          </w:r>
        </w:p>
        <w:p w14:paraId="1B9B6C2E" w14:textId="77777777" w:rsidR="002A37D9" w:rsidRPr="002A37D9" w:rsidRDefault="002A37D9" w:rsidP="002A37D9">
          <w:pPr>
            <w:tabs>
              <w:tab w:val="left" w:pos="360"/>
              <w:tab w:val="left" w:pos="720"/>
            </w:tabs>
            <w:spacing w:after="0" w:line="240" w:lineRule="auto"/>
            <w:rPr>
              <w:rFonts w:ascii="Cambria" w:hAnsi="Cambria" w:cs="Arial"/>
              <w:sz w:val="20"/>
              <w:szCs w:val="20"/>
            </w:rPr>
          </w:pPr>
        </w:p>
        <w:p w14:paraId="59358ABB" w14:textId="280E46DF" w:rsidR="002A37D9" w:rsidRPr="002A37D9" w:rsidRDefault="00EB0FE9" w:rsidP="002A37D9">
          <w:pPr>
            <w:tabs>
              <w:tab w:val="left" w:pos="360"/>
              <w:tab w:val="left" w:pos="720"/>
            </w:tabs>
            <w:spacing w:after="0" w:line="240" w:lineRule="auto"/>
            <w:rPr>
              <w:rFonts w:ascii="Cambria" w:hAnsi="Cambria" w:cs="Arial"/>
              <w:b/>
              <w:sz w:val="20"/>
              <w:szCs w:val="20"/>
              <w:u w:val="single"/>
            </w:rPr>
          </w:pPr>
          <w:r>
            <w:rPr>
              <w:rFonts w:ascii="Cambria" w:hAnsi="Cambria" w:cs="Arial"/>
              <w:b/>
              <w:sz w:val="20"/>
              <w:szCs w:val="20"/>
              <w:u w:val="single"/>
            </w:rPr>
            <w:t>Week Four</w:t>
          </w:r>
        </w:p>
        <w:p w14:paraId="7618019F" w14:textId="77777777" w:rsidR="002A37D9" w:rsidRPr="002A37D9" w:rsidRDefault="002A37D9" w:rsidP="002A37D9">
          <w:pPr>
            <w:tabs>
              <w:tab w:val="left" w:pos="360"/>
              <w:tab w:val="left" w:pos="720"/>
            </w:tabs>
            <w:spacing w:after="0" w:line="240" w:lineRule="auto"/>
            <w:rPr>
              <w:rFonts w:ascii="Cambria" w:hAnsi="Cambria" w:cs="Arial"/>
              <w:sz w:val="20"/>
              <w:szCs w:val="20"/>
            </w:rPr>
          </w:pPr>
          <w:r w:rsidRPr="002A37D9">
            <w:rPr>
              <w:rFonts w:ascii="Cambria" w:hAnsi="Cambria" w:cs="Arial"/>
              <w:sz w:val="20"/>
              <w:szCs w:val="20"/>
            </w:rPr>
            <w:t xml:space="preserve">A Model for Qualitative Research: Joseph Maxwell presents a model for qualitative research that includes the following components: (1) goals; (2) conceptual framework; (3) research questions; (4) methods; and (5) validity. In this unit we will discuss this model. What do these elements mean? Is there a way that we use these methods differently then we do when we conduct quantitative research? </w:t>
          </w:r>
        </w:p>
        <w:p w14:paraId="12031ADD" w14:textId="77777777" w:rsidR="002A37D9" w:rsidRPr="002A37D9" w:rsidRDefault="002A37D9" w:rsidP="002A37D9">
          <w:pPr>
            <w:tabs>
              <w:tab w:val="left" w:pos="360"/>
              <w:tab w:val="left" w:pos="720"/>
            </w:tabs>
            <w:spacing w:after="0" w:line="240" w:lineRule="auto"/>
            <w:rPr>
              <w:rFonts w:ascii="Cambria" w:hAnsi="Cambria" w:cs="Arial"/>
              <w:b/>
              <w:sz w:val="20"/>
              <w:szCs w:val="20"/>
            </w:rPr>
          </w:pPr>
          <w:r w:rsidRPr="002A37D9">
            <w:rPr>
              <w:rFonts w:ascii="Cambria" w:hAnsi="Cambria" w:cs="Arial"/>
              <w:b/>
              <w:sz w:val="20"/>
              <w:szCs w:val="20"/>
            </w:rPr>
            <w:tab/>
            <w:t>*Reading Due</w:t>
          </w:r>
        </w:p>
        <w:p w14:paraId="1C2A4B8E" w14:textId="77777777" w:rsidR="002A37D9" w:rsidRPr="002A37D9" w:rsidRDefault="002A37D9" w:rsidP="002A37D9">
          <w:pPr>
            <w:tabs>
              <w:tab w:val="left" w:pos="360"/>
              <w:tab w:val="left" w:pos="720"/>
            </w:tabs>
            <w:spacing w:after="0" w:line="240" w:lineRule="auto"/>
            <w:rPr>
              <w:rFonts w:ascii="Cambria" w:hAnsi="Cambria" w:cs="Arial"/>
              <w:sz w:val="20"/>
              <w:szCs w:val="20"/>
            </w:rPr>
          </w:pPr>
          <w:r w:rsidRPr="002A37D9">
            <w:rPr>
              <w:rFonts w:ascii="Cambria" w:hAnsi="Cambria" w:cs="Arial"/>
              <w:b/>
              <w:sz w:val="20"/>
              <w:szCs w:val="20"/>
            </w:rPr>
            <w:tab/>
          </w:r>
          <w:r w:rsidRPr="002A37D9">
            <w:rPr>
              <w:rFonts w:ascii="Cambria" w:hAnsi="Cambria" w:cs="Arial"/>
              <w:b/>
              <w:sz w:val="20"/>
              <w:szCs w:val="20"/>
            </w:rPr>
            <w:tab/>
          </w:r>
          <w:r w:rsidRPr="002A37D9">
            <w:rPr>
              <w:rFonts w:ascii="Cambria" w:hAnsi="Cambria" w:cs="Arial"/>
              <w:sz w:val="20"/>
              <w:szCs w:val="20"/>
            </w:rPr>
            <w:t xml:space="preserve">-Bettie: “Women Without Class” </w:t>
          </w:r>
        </w:p>
        <w:p w14:paraId="1DA15410" w14:textId="77777777" w:rsidR="002A37D9" w:rsidRPr="002A37D9" w:rsidRDefault="002A37D9" w:rsidP="002A37D9">
          <w:pPr>
            <w:tabs>
              <w:tab w:val="left" w:pos="360"/>
              <w:tab w:val="left" w:pos="720"/>
            </w:tabs>
            <w:spacing w:after="0" w:line="240" w:lineRule="auto"/>
            <w:rPr>
              <w:rFonts w:ascii="Cambria" w:hAnsi="Cambria" w:cs="Arial"/>
              <w:b/>
              <w:sz w:val="20"/>
              <w:szCs w:val="20"/>
            </w:rPr>
          </w:pPr>
          <w:r w:rsidRPr="002A37D9">
            <w:rPr>
              <w:rFonts w:ascii="Cambria" w:hAnsi="Cambria" w:cs="Arial"/>
              <w:sz w:val="20"/>
              <w:szCs w:val="20"/>
            </w:rPr>
            <w:tab/>
          </w:r>
          <w:r w:rsidRPr="002A37D9">
            <w:rPr>
              <w:rFonts w:ascii="Cambria" w:hAnsi="Cambria" w:cs="Arial"/>
              <w:b/>
              <w:sz w:val="20"/>
              <w:szCs w:val="20"/>
            </w:rPr>
            <w:t>*Assignment Due</w:t>
          </w:r>
        </w:p>
        <w:p w14:paraId="5122BC9C" w14:textId="77777777" w:rsidR="0004371D" w:rsidRDefault="002A37D9" w:rsidP="0004371D">
          <w:pPr>
            <w:tabs>
              <w:tab w:val="left" w:pos="360"/>
              <w:tab w:val="left" w:pos="720"/>
            </w:tabs>
            <w:spacing w:after="0" w:line="240" w:lineRule="auto"/>
            <w:rPr>
              <w:rFonts w:ascii="Cambria" w:hAnsi="Cambria" w:cs="Arial"/>
              <w:sz w:val="20"/>
              <w:szCs w:val="20"/>
            </w:rPr>
          </w:pPr>
          <w:r w:rsidRPr="002A37D9">
            <w:rPr>
              <w:rFonts w:ascii="Cambria" w:hAnsi="Cambria" w:cs="Arial"/>
              <w:sz w:val="20"/>
              <w:szCs w:val="20"/>
            </w:rPr>
            <w:tab/>
          </w:r>
          <w:r w:rsidRPr="002A37D9">
            <w:rPr>
              <w:rFonts w:ascii="Cambria" w:hAnsi="Cambria" w:cs="Arial"/>
              <w:sz w:val="20"/>
              <w:szCs w:val="20"/>
            </w:rPr>
            <w:tab/>
            <w:t>-Skill Check 2: a one-page shee</w:t>
          </w:r>
          <w:r w:rsidR="0004371D">
            <w:rPr>
              <w:rFonts w:ascii="Cambria" w:hAnsi="Cambria" w:cs="Arial"/>
              <w:sz w:val="20"/>
              <w:szCs w:val="20"/>
            </w:rPr>
            <w:t xml:space="preserve">t that details any ethical </w:t>
          </w:r>
          <w:r w:rsidRPr="002A37D9">
            <w:rPr>
              <w:rFonts w:ascii="Cambria" w:hAnsi="Cambria" w:cs="Arial"/>
              <w:sz w:val="20"/>
              <w:szCs w:val="20"/>
            </w:rPr>
            <w:t>dilemmas or concerns you hav</w:t>
          </w:r>
          <w:r w:rsidR="0004371D">
            <w:rPr>
              <w:rFonts w:ascii="Cambria" w:hAnsi="Cambria" w:cs="Arial"/>
              <w:sz w:val="20"/>
              <w:szCs w:val="20"/>
            </w:rPr>
            <w:t xml:space="preserve">e about your project drawing on </w:t>
          </w:r>
        </w:p>
        <w:p w14:paraId="3CAA7B7F" w14:textId="77777777" w:rsidR="002A37D9" w:rsidRPr="002A37D9" w:rsidRDefault="0004371D" w:rsidP="0004371D">
          <w:pPr>
            <w:tabs>
              <w:tab w:val="left" w:pos="360"/>
              <w:tab w:val="left" w:pos="720"/>
            </w:tabs>
            <w:spacing w:after="0" w:line="240" w:lineRule="auto"/>
            <w:rPr>
              <w:rFonts w:ascii="Cambria" w:hAnsi="Cambria" w:cs="Arial"/>
              <w:sz w:val="20"/>
              <w:szCs w:val="20"/>
            </w:rPr>
          </w:pPr>
          <w:r>
            <w:rPr>
              <w:rFonts w:ascii="Cambria" w:hAnsi="Cambria" w:cs="Arial"/>
              <w:sz w:val="20"/>
              <w:szCs w:val="20"/>
            </w:rPr>
            <w:tab/>
          </w:r>
          <w:r>
            <w:rPr>
              <w:rFonts w:ascii="Cambria" w:hAnsi="Cambria" w:cs="Arial"/>
              <w:sz w:val="20"/>
              <w:szCs w:val="20"/>
            </w:rPr>
            <w:tab/>
            <w:t xml:space="preserve">the </w:t>
          </w:r>
          <w:r w:rsidR="002A37D9" w:rsidRPr="002A37D9">
            <w:rPr>
              <w:rFonts w:ascii="Cambria" w:hAnsi="Cambria" w:cs="Arial"/>
              <w:sz w:val="20"/>
              <w:szCs w:val="20"/>
            </w:rPr>
            <w:t>readings and lecture.</w:t>
          </w:r>
        </w:p>
        <w:p w14:paraId="73509445" w14:textId="77777777" w:rsidR="002A37D9" w:rsidRPr="002A37D9" w:rsidRDefault="002A37D9" w:rsidP="002A37D9">
          <w:pPr>
            <w:tabs>
              <w:tab w:val="left" w:pos="360"/>
              <w:tab w:val="left" w:pos="720"/>
            </w:tabs>
            <w:spacing w:after="0" w:line="240" w:lineRule="auto"/>
            <w:rPr>
              <w:rFonts w:ascii="Cambria" w:hAnsi="Cambria" w:cs="Arial"/>
              <w:sz w:val="20"/>
              <w:szCs w:val="20"/>
            </w:rPr>
          </w:pPr>
        </w:p>
        <w:p w14:paraId="755512CD" w14:textId="199428A5" w:rsidR="002A37D9" w:rsidRPr="002A37D9" w:rsidRDefault="002A37D9" w:rsidP="002A37D9">
          <w:pPr>
            <w:tabs>
              <w:tab w:val="left" w:pos="360"/>
              <w:tab w:val="left" w:pos="720"/>
            </w:tabs>
            <w:spacing w:after="0" w:line="240" w:lineRule="auto"/>
            <w:rPr>
              <w:rFonts w:ascii="Cambria" w:hAnsi="Cambria" w:cs="Arial"/>
              <w:b/>
              <w:sz w:val="20"/>
              <w:szCs w:val="20"/>
              <w:u w:val="single"/>
            </w:rPr>
          </w:pPr>
          <w:r w:rsidRPr="002A37D9">
            <w:rPr>
              <w:rFonts w:ascii="Cambria" w:hAnsi="Cambria" w:cs="Arial"/>
              <w:b/>
              <w:sz w:val="20"/>
              <w:szCs w:val="20"/>
              <w:u w:val="single"/>
            </w:rPr>
            <w:t xml:space="preserve">Week </w:t>
          </w:r>
          <w:r w:rsidR="00EB0FE9">
            <w:rPr>
              <w:rFonts w:ascii="Cambria" w:hAnsi="Cambria" w:cs="Arial"/>
              <w:b/>
              <w:sz w:val="20"/>
              <w:szCs w:val="20"/>
              <w:u w:val="single"/>
            </w:rPr>
            <w:t>Five</w:t>
          </w:r>
        </w:p>
        <w:p w14:paraId="5BBF2680" w14:textId="77777777" w:rsidR="002A37D9" w:rsidRPr="002A37D9" w:rsidRDefault="002A37D9" w:rsidP="002A37D9">
          <w:pPr>
            <w:tabs>
              <w:tab w:val="left" w:pos="360"/>
              <w:tab w:val="left" w:pos="720"/>
            </w:tabs>
            <w:spacing w:after="0" w:line="240" w:lineRule="auto"/>
            <w:rPr>
              <w:rFonts w:ascii="Cambria" w:hAnsi="Cambria" w:cs="Arial"/>
              <w:sz w:val="20"/>
              <w:szCs w:val="20"/>
            </w:rPr>
          </w:pPr>
          <w:r w:rsidRPr="002A37D9">
            <w:rPr>
              <w:rFonts w:ascii="Cambria" w:hAnsi="Cambria" w:cs="Arial"/>
              <w:sz w:val="20"/>
              <w:szCs w:val="20"/>
            </w:rPr>
            <w:t xml:space="preserve">Literature Reviews: In this unit, we will examine what it means to write a literature review for a qualitative study, which will help you when you write your own literature review for your final research project. We will discuss how to do a literature review in class. </w:t>
          </w:r>
        </w:p>
        <w:p w14:paraId="4F34E938" w14:textId="77777777" w:rsidR="002A37D9" w:rsidRPr="002A37D9" w:rsidRDefault="0004371D" w:rsidP="002A37D9">
          <w:pPr>
            <w:tabs>
              <w:tab w:val="left" w:pos="360"/>
              <w:tab w:val="left" w:pos="720"/>
            </w:tabs>
            <w:spacing w:after="0" w:line="240" w:lineRule="auto"/>
            <w:rPr>
              <w:rFonts w:ascii="Cambria" w:hAnsi="Cambria" w:cs="Arial"/>
              <w:b/>
              <w:sz w:val="20"/>
              <w:szCs w:val="20"/>
            </w:rPr>
          </w:pPr>
          <w:r>
            <w:rPr>
              <w:rFonts w:ascii="Cambria" w:hAnsi="Cambria" w:cs="Arial"/>
              <w:b/>
              <w:sz w:val="20"/>
              <w:szCs w:val="20"/>
            </w:rPr>
            <w:tab/>
          </w:r>
          <w:r w:rsidR="002A37D9" w:rsidRPr="002A37D9">
            <w:rPr>
              <w:rFonts w:ascii="Cambria" w:hAnsi="Cambria" w:cs="Arial"/>
              <w:b/>
              <w:sz w:val="20"/>
              <w:szCs w:val="20"/>
            </w:rPr>
            <w:t>*Assignment Due</w:t>
          </w:r>
        </w:p>
        <w:p w14:paraId="3BE3F8B0" w14:textId="77777777" w:rsidR="002A37D9" w:rsidRPr="002A37D9" w:rsidRDefault="002A37D9" w:rsidP="002A37D9">
          <w:pPr>
            <w:tabs>
              <w:tab w:val="left" w:pos="360"/>
              <w:tab w:val="left" w:pos="720"/>
            </w:tabs>
            <w:spacing w:after="0" w:line="240" w:lineRule="auto"/>
            <w:rPr>
              <w:rFonts w:ascii="Cambria" w:hAnsi="Cambria" w:cs="Arial"/>
              <w:sz w:val="20"/>
              <w:szCs w:val="20"/>
            </w:rPr>
          </w:pPr>
          <w:r w:rsidRPr="002A37D9">
            <w:rPr>
              <w:rFonts w:ascii="Cambria" w:hAnsi="Cambria" w:cs="Arial"/>
              <w:b/>
              <w:sz w:val="20"/>
              <w:szCs w:val="20"/>
            </w:rPr>
            <w:tab/>
          </w:r>
          <w:r w:rsidR="0004371D">
            <w:rPr>
              <w:rFonts w:ascii="Cambria" w:hAnsi="Cambria" w:cs="Arial"/>
              <w:b/>
              <w:sz w:val="20"/>
              <w:szCs w:val="20"/>
            </w:rPr>
            <w:tab/>
          </w:r>
          <w:r w:rsidRPr="002A37D9">
            <w:rPr>
              <w:rFonts w:ascii="Cambria" w:hAnsi="Cambria" w:cs="Arial"/>
              <w:sz w:val="20"/>
              <w:szCs w:val="20"/>
            </w:rPr>
            <w:t>-Complete online CITI training course.</w:t>
          </w:r>
        </w:p>
        <w:p w14:paraId="33C84EA1" w14:textId="77777777" w:rsidR="002A37D9" w:rsidRPr="002A37D9" w:rsidRDefault="002A37D9" w:rsidP="002A37D9">
          <w:pPr>
            <w:tabs>
              <w:tab w:val="left" w:pos="360"/>
              <w:tab w:val="left" w:pos="720"/>
            </w:tabs>
            <w:spacing w:after="0" w:line="240" w:lineRule="auto"/>
            <w:rPr>
              <w:rFonts w:ascii="Cambria" w:hAnsi="Cambria" w:cs="Arial"/>
              <w:b/>
              <w:sz w:val="20"/>
              <w:szCs w:val="20"/>
            </w:rPr>
          </w:pPr>
        </w:p>
        <w:p w14:paraId="267D5666" w14:textId="3A4696E8" w:rsidR="002A37D9" w:rsidRDefault="00CE21C9" w:rsidP="002A37D9">
          <w:pPr>
            <w:tabs>
              <w:tab w:val="left" w:pos="360"/>
              <w:tab w:val="left" w:pos="720"/>
            </w:tabs>
            <w:spacing w:after="0" w:line="240" w:lineRule="auto"/>
            <w:rPr>
              <w:rFonts w:ascii="Cambria" w:hAnsi="Cambria" w:cs="Arial"/>
              <w:b/>
              <w:sz w:val="20"/>
              <w:szCs w:val="20"/>
              <w:u w:val="single"/>
            </w:rPr>
          </w:pPr>
          <w:r>
            <w:rPr>
              <w:rFonts w:ascii="Cambria" w:hAnsi="Cambria" w:cs="Arial"/>
              <w:b/>
              <w:sz w:val="20"/>
              <w:szCs w:val="20"/>
              <w:u w:val="single"/>
            </w:rPr>
            <w:t xml:space="preserve">Week </w:t>
          </w:r>
          <w:r w:rsidR="00EB0FE9">
            <w:rPr>
              <w:rFonts w:ascii="Cambria" w:hAnsi="Cambria" w:cs="Arial"/>
              <w:b/>
              <w:sz w:val="20"/>
              <w:szCs w:val="20"/>
              <w:u w:val="single"/>
            </w:rPr>
            <w:t>Six</w:t>
          </w:r>
        </w:p>
        <w:p w14:paraId="1BCFFA30" w14:textId="14BDB485" w:rsidR="00CE21C9" w:rsidRPr="00CE21C9" w:rsidRDefault="00CE21C9" w:rsidP="002A37D9">
          <w:pPr>
            <w:tabs>
              <w:tab w:val="left" w:pos="360"/>
              <w:tab w:val="left" w:pos="720"/>
            </w:tabs>
            <w:spacing w:after="0" w:line="240" w:lineRule="auto"/>
            <w:rPr>
              <w:rFonts w:ascii="Cambria" w:hAnsi="Cambria" w:cs="Arial"/>
              <w:sz w:val="20"/>
              <w:szCs w:val="20"/>
            </w:rPr>
          </w:pPr>
          <w:r>
            <w:rPr>
              <w:rFonts w:ascii="Cambria" w:hAnsi="Cambria" w:cs="Arial"/>
              <w:sz w:val="20"/>
              <w:szCs w:val="20"/>
            </w:rPr>
            <w:t xml:space="preserve">Review for midterm and midterm exam.  </w:t>
          </w:r>
        </w:p>
        <w:p w14:paraId="31684DB7" w14:textId="77777777" w:rsidR="002A37D9" w:rsidRPr="002A37D9" w:rsidRDefault="002A37D9" w:rsidP="002A37D9">
          <w:pPr>
            <w:tabs>
              <w:tab w:val="left" w:pos="360"/>
              <w:tab w:val="left" w:pos="720"/>
            </w:tabs>
            <w:spacing w:after="0" w:line="240" w:lineRule="auto"/>
            <w:rPr>
              <w:rFonts w:ascii="Cambria" w:hAnsi="Cambria" w:cs="Arial"/>
              <w:b/>
              <w:sz w:val="20"/>
              <w:szCs w:val="20"/>
            </w:rPr>
          </w:pPr>
        </w:p>
        <w:p w14:paraId="097A23F9" w14:textId="357D948D" w:rsidR="002A37D9" w:rsidRPr="002A37D9" w:rsidRDefault="002A37D9" w:rsidP="002A37D9">
          <w:pPr>
            <w:tabs>
              <w:tab w:val="left" w:pos="360"/>
              <w:tab w:val="left" w:pos="720"/>
            </w:tabs>
            <w:spacing w:after="0" w:line="240" w:lineRule="auto"/>
            <w:rPr>
              <w:rFonts w:ascii="Cambria" w:hAnsi="Cambria" w:cs="Arial"/>
              <w:b/>
              <w:sz w:val="20"/>
              <w:szCs w:val="20"/>
              <w:u w:val="single"/>
            </w:rPr>
          </w:pPr>
          <w:r w:rsidRPr="002A37D9">
            <w:rPr>
              <w:rFonts w:ascii="Cambria" w:hAnsi="Cambria" w:cs="Arial"/>
              <w:b/>
              <w:sz w:val="20"/>
              <w:szCs w:val="20"/>
              <w:u w:val="single"/>
            </w:rPr>
            <w:t xml:space="preserve">Week </w:t>
          </w:r>
          <w:r w:rsidR="00EB0FE9">
            <w:rPr>
              <w:rFonts w:ascii="Cambria" w:hAnsi="Cambria" w:cs="Arial"/>
              <w:b/>
              <w:sz w:val="20"/>
              <w:szCs w:val="20"/>
              <w:u w:val="single"/>
            </w:rPr>
            <w:t>Seven</w:t>
          </w:r>
        </w:p>
        <w:p w14:paraId="2DC2CDAB" w14:textId="77777777" w:rsidR="002A37D9" w:rsidRPr="002A37D9" w:rsidRDefault="002A37D9" w:rsidP="002A37D9">
          <w:pPr>
            <w:tabs>
              <w:tab w:val="left" w:pos="360"/>
              <w:tab w:val="left" w:pos="720"/>
            </w:tabs>
            <w:spacing w:after="0" w:line="240" w:lineRule="auto"/>
            <w:rPr>
              <w:rFonts w:ascii="Cambria" w:hAnsi="Cambria" w:cs="Arial"/>
              <w:sz w:val="20"/>
              <w:szCs w:val="20"/>
            </w:rPr>
          </w:pPr>
          <w:r w:rsidRPr="002A37D9">
            <w:rPr>
              <w:rFonts w:ascii="Cambria" w:hAnsi="Cambria" w:cs="Arial"/>
              <w:sz w:val="20"/>
              <w:szCs w:val="20"/>
            </w:rPr>
            <w:t xml:space="preserve">Field Research, Ethnographies, and Fieldnotes: In this unit, we will discuss observing social groups. How do we select a site? We will also discuss fieldnotes. Writing effective fieldnotes is a vital part of doing participant observation. In this unit, we will discuss what fieldnotes are, examine strategies for how to write them, and consider how new technologies, such as the smartphones we all have in our pockets, can make us more effective note takers. We will also practice writing fieldnotes in class. </w:t>
          </w:r>
        </w:p>
        <w:p w14:paraId="2558D42B" w14:textId="77777777" w:rsidR="002A37D9" w:rsidRPr="002A37D9" w:rsidRDefault="002A37D9" w:rsidP="002A37D9">
          <w:pPr>
            <w:tabs>
              <w:tab w:val="left" w:pos="360"/>
              <w:tab w:val="left" w:pos="720"/>
            </w:tabs>
            <w:spacing w:after="0" w:line="240" w:lineRule="auto"/>
            <w:rPr>
              <w:rFonts w:ascii="Cambria" w:hAnsi="Cambria" w:cs="Arial"/>
              <w:b/>
              <w:sz w:val="20"/>
              <w:szCs w:val="20"/>
            </w:rPr>
          </w:pPr>
          <w:r w:rsidRPr="002A37D9">
            <w:rPr>
              <w:rFonts w:ascii="Cambria" w:hAnsi="Cambria" w:cs="Arial"/>
              <w:sz w:val="20"/>
              <w:szCs w:val="20"/>
            </w:rPr>
            <w:tab/>
          </w:r>
          <w:r w:rsidRPr="002A37D9">
            <w:rPr>
              <w:rFonts w:ascii="Cambria" w:hAnsi="Cambria" w:cs="Arial"/>
              <w:b/>
              <w:sz w:val="20"/>
              <w:szCs w:val="20"/>
            </w:rPr>
            <w:t xml:space="preserve">*Reading Due </w:t>
          </w:r>
        </w:p>
        <w:p w14:paraId="5BD02E31" w14:textId="77777777" w:rsidR="002A37D9" w:rsidRPr="002A37D9" w:rsidRDefault="002A37D9" w:rsidP="002A37D9">
          <w:pPr>
            <w:tabs>
              <w:tab w:val="left" w:pos="360"/>
              <w:tab w:val="left" w:pos="720"/>
            </w:tabs>
            <w:spacing w:after="0" w:line="240" w:lineRule="auto"/>
            <w:rPr>
              <w:rFonts w:ascii="Cambria" w:hAnsi="Cambria" w:cs="Arial"/>
              <w:sz w:val="20"/>
              <w:szCs w:val="20"/>
            </w:rPr>
          </w:pPr>
          <w:r w:rsidRPr="002A37D9">
            <w:rPr>
              <w:rFonts w:ascii="Cambria" w:hAnsi="Cambria" w:cs="Arial"/>
              <w:sz w:val="20"/>
              <w:szCs w:val="20"/>
            </w:rPr>
            <w:tab/>
          </w:r>
          <w:r w:rsidRPr="002A37D9">
            <w:rPr>
              <w:rFonts w:ascii="Cambria" w:hAnsi="Cambria" w:cs="Arial"/>
              <w:sz w:val="20"/>
              <w:szCs w:val="20"/>
            </w:rPr>
            <w:tab/>
            <w:t>-Becker: “How I Learned What a Crock Was”</w:t>
          </w:r>
        </w:p>
        <w:p w14:paraId="5C88ECF5" w14:textId="77777777" w:rsidR="002A37D9" w:rsidRPr="002A37D9" w:rsidRDefault="002A37D9" w:rsidP="002A37D9">
          <w:pPr>
            <w:tabs>
              <w:tab w:val="left" w:pos="360"/>
              <w:tab w:val="left" w:pos="720"/>
            </w:tabs>
            <w:spacing w:after="0" w:line="240" w:lineRule="auto"/>
            <w:rPr>
              <w:rFonts w:ascii="Cambria" w:hAnsi="Cambria" w:cs="Arial"/>
              <w:b/>
              <w:sz w:val="20"/>
              <w:szCs w:val="20"/>
            </w:rPr>
          </w:pPr>
          <w:r w:rsidRPr="002A37D9">
            <w:rPr>
              <w:rFonts w:ascii="Cambria" w:hAnsi="Cambria" w:cs="Arial"/>
              <w:sz w:val="20"/>
              <w:szCs w:val="20"/>
            </w:rPr>
            <w:tab/>
          </w:r>
          <w:r w:rsidRPr="002A37D9">
            <w:rPr>
              <w:rFonts w:ascii="Cambria" w:hAnsi="Cambria" w:cs="Arial"/>
              <w:b/>
              <w:sz w:val="20"/>
              <w:szCs w:val="20"/>
            </w:rPr>
            <w:t>*Assignment Due</w:t>
          </w:r>
        </w:p>
        <w:p w14:paraId="0BF76712" w14:textId="77777777" w:rsidR="002A37D9" w:rsidRPr="002A37D9" w:rsidRDefault="002A37D9" w:rsidP="002A37D9">
          <w:pPr>
            <w:tabs>
              <w:tab w:val="left" w:pos="360"/>
              <w:tab w:val="left" w:pos="720"/>
            </w:tabs>
            <w:spacing w:after="0" w:line="240" w:lineRule="auto"/>
            <w:rPr>
              <w:rFonts w:ascii="Cambria" w:hAnsi="Cambria" w:cs="Arial"/>
              <w:sz w:val="20"/>
              <w:szCs w:val="20"/>
            </w:rPr>
          </w:pPr>
          <w:r w:rsidRPr="002A37D9">
            <w:rPr>
              <w:rFonts w:ascii="Cambria" w:hAnsi="Cambria" w:cs="Arial"/>
              <w:b/>
              <w:sz w:val="20"/>
              <w:szCs w:val="20"/>
            </w:rPr>
            <w:lastRenderedPageBreak/>
            <w:tab/>
          </w:r>
          <w:r w:rsidRPr="002A37D9">
            <w:rPr>
              <w:rFonts w:ascii="Cambria" w:hAnsi="Cambria" w:cs="Arial"/>
              <w:b/>
              <w:sz w:val="20"/>
              <w:szCs w:val="20"/>
            </w:rPr>
            <w:tab/>
          </w:r>
          <w:r w:rsidRPr="002A37D9">
            <w:rPr>
              <w:rFonts w:ascii="Cambria" w:hAnsi="Cambria" w:cs="Arial"/>
              <w:sz w:val="20"/>
              <w:szCs w:val="20"/>
            </w:rPr>
            <w:t>-Draft of literature Review for final proposal.</w:t>
          </w:r>
        </w:p>
        <w:p w14:paraId="2D39DEE1" w14:textId="77777777" w:rsidR="002A37D9" w:rsidRPr="002A37D9" w:rsidRDefault="002A37D9" w:rsidP="002A37D9">
          <w:pPr>
            <w:tabs>
              <w:tab w:val="left" w:pos="360"/>
              <w:tab w:val="left" w:pos="720"/>
            </w:tabs>
            <w:spacing w:after="0" w:line="240" w:lineRule="auto"/>
            <w:rPr>
              <w:rFonts w:ascii="Cambria" w:hAnsi="Cambria" w:cs="Arial"/>
              <w:b/>
              <w:sz w:val="20"/>
              <w:szCs w:val="20"/>
            </w:rPr>
          </w:pPr>
          <w:r w:rsidRPr="002A37D9">
            <w:rPr>
              <w:rFonts w:ascii="Cambria" w:hAnsi="Cambria" w:cs="Arial"/>
              <w:b/>
              <w:sz w:val="20"/>
              <w:szCs w:val="20"/>
            </w:rPr>
            <w:tab/>
          </w:r>
          <w:r w:rsidRPr="002A37D9">
            <w:rPr>
              <w:rFonts w:ascii="Cambria" w:hAnsi="Cambria" w:cs="Arial"/>
              <w:b/>
              <w:sz w:val="20"/>
              <w:szCs w:val="20"/>
            </w:rPr>
            <w:tab/>
          </w:r>
          <w:r w:rsidRPr="002A37D9">
            <w:rPr>
              <w:rFonts w:ascii="Cambria" w:hAnsi="Cambria" w:cs="Arial"/>
              <w:b/>
              <w:sz w:val="20"/>
              <w:szCs w:val="20"/>
            </w:rPr>
            <w:tab/>
          </w:r>
        </w:p>
        <w:p w14:paraId="20282034" w14:textId="010E5A8C" w:rsidR="002A37D9" w:rsidRPr="002A37D9" w:rsidRDefault="002A37D9" w:rsidP="002A37D9">
          <w:pPr>
            <w:tabs>
              <w:tab w:val="left" w:pos="360"/>
              <w:tab w:val="left" w:pos="720"/>
            </w:tabs>
            <w:spacing w:after="0" w:line="240" w:lineRule="auto"/>
            <w:rPr>
              <w:rFonts w:ascii="Cambria" w:hAnsi="Cambria" w:cs="Arial"/>
              <w:b/>
              <w:sz w:val="20"/>
              <w:szCs w:val="20"/>
              <w:u w:val="single"/>
            </w:rPr>
          </w:pPr>
          <w:r w:rsidRPr="002A37D9">
            <w:rPr>
              <w:rFonts w:ascii="Cambria" w:hAnsi="Cambria" w:cs="Arial"/>
              <w:b/>
              <w:sz w:val="20"/>
              <w:szCs w:val="20"/>
              <w:u w:val="single"/>
            </w:rPr>
            <w:t xml:space="preserve">Week </w:t>
          </w:r>
          <w:r w:rsidR="00EB0FE9">
            <w:rPr>
              <w:rFonts w:ascii="Cambria" w:hAnsi="Cambria" w:cs="Arial"/>
              <w:b/>
              <w:sz w:val="20"/>
              <w:szCs w:val="20"/>
              <w:u w:val="single"/>
            </w:rPr>
            <w:t>Eight</w:t>
          </w:r>
        </w:p>
        <w:p w14:paraId="3E6822CA" w14:textId="77777777" w:rsidR="002A37D9" w:rsidRPr="002A37D9" w:rsidRDefault="002A37D9" w:rsidP="002A37D9">
          <w:pPr>
            <w:tabs>
              <w:tab w:val="left" w:pos="360"/>
              <w:tab w:val="left" w:pos="720"/>
            </w:tabs>
            <w:spacing w:after="0" w:line="240" w:lineRule="auto"/>
            <w:rPr>
              <w:rFonts w:ascii="Cambria" w:hAnsi="Cambria" w:cs="Arial"/>
              <w:sz w:val="20"/>
              <w:szCs w:val="20"/>
            </w:rPr>
          </w:pPr>
          <w:r w:rsidRPr="002A37D9">
            <w:rPr>
              <w:rFonts w:ascii="Cambria" w:hAnsi="Cambria" w:cs="Arial"/>
              <w:sz w:val="20"/>
              <w:szCs w:val="20"/>
            </w:rPr>
            <w:t xml:space="preserve">Interviews: We all </w:t>
          </w:r>
          <w:r w:rsidRPr="002A37D9">
            <w:rPr>
              <w:rFonts w:ascii="Cambria" w:hAnsi="Cambria" w:cs="Arial"/>
              <w:i/>
              <w:sz w:val="20"/>
              <w:szCs w:val="20"/>
            </w:rPr>
            <w:t>think</w:t>
          </w:r>
          <w:r w:rsidRPr="002A37D9">
            <w:rPr>
              <w:rFonts w:ascii="Cambria" w:hAnsi="Cambria" w:cs="Arial"/>
              <w:sz w:val="20"/>
              <w:szCs w:val="20"/>
            </w:rPr>
            <w:t xml:space="preserve"> we know what an interview is supposed to look like, but, in actuality, sociological interviews require a great deal of practice and theorizing to make sense of. In this unit, we’ll both discuss the philosophy behind interviewing as well as discuss strategies and techniques for conducing effective, qualitative interviews. Finally, we’ll break into groups and practice doing interviews with each other.</w:t>
          </w:r>
        </w:p>
        <w:p w14:paraId="3C0B6631" w14:textId="77777777" w:rsidR="002A37D9" w:rsidRPr="002A37D9" w:rsidRDefault="002A37D9" w:rsidP="002A37D9">
          <w:pPr>
            <w:tabs>
              <w:tab w:val="left" w:pos="360"/>
              <w:tab w:val="left" w:pos="720"/>
            </w:tabs>
            <w:spacing w:after="0" w:line="240" w:lineRule="auto"/>
            <w:rPr>
              <w:rFonts w:ascii="Cambria" w:hAnsi="Cambria" w:cs="Arial"/>
              <w:b/>
              <w:sz w:val="20"/>
              <w:szCs w:val="20"/>
            </w:rPr>
          </w:pPr>
          <w:r w:rsidRPr="002A37D9">
            <w:rPr>
              <w:rFonts w:ascii="Cambria" w:hAnsi="Cambria" w:cs="Arial"/>
              <w:sz w:val="20"/>
              <w:szCs w:val="20"/>
            </w:rPr>
            <w:tab/>
          </w:r>
          <w:r w:rsidRPr="002A37D9">
            <w:rPr>
              <w:rFonts w:ascii="Cambria" w:hAnsi="Cambria" w:cs="Arial"/>
              <w:b/>
              <w:sz w:val="20"/>
              <w:szCs w:val="20"/>
            </w:rPr>
            <w:t>*Reading Due</w:t>
          </w:r>
        </w:p>
        <w:p w14:paraId="1C5C323B" w14:textId="77777777" w:rsidR="002A37D9" w:rsidRPr="002A37D9" w:rsidRDefault="002A37D9" w:rsidP="002A37D9">
          <w:pPr>
            <w:tabs>
              <w:tab w:val="left" w:pos="360"/>
              <w:tab w:val="left" w:pos="720"/>
            </w:tabs>
            <w:spacing w:after="0" w:line="240" w:lineRule="auto"/>
            <w:rPr>
              <w:rFonts w:ascii="Cambria" w:hAnsi="Cambria" w:cs="Arial"/>
              <w:sz w:val="20"/>
              <w:szCs w:val="20"/>
            </w:rPr>
          </w:pPr>
          <w:r w:rsidRPr="002A37D9">
            <w:rPr>
              <w:rFonts w:ascii="Cambria" w:hAnsi="Cambria" w:cs="Arial"/>
              <w:sz w:val="20"/>
              <w:szCs w:val="20"/>
            </w:rPr>
            <w:tab/>
          </w:r>
          <w:r w:rsidRPr="002A37D9">
            <w:rPr>
              <w:rFonts w:ascii="Cambria" w:hAnsi="Cambria" w:cs="Arial"/>
              <w:sz w:val="20"/>
              <w:szCs w:val="20"/>
            </w:rPr>
            <w:tab/>
            <w:t>-Garot: “Where You From?”</w:t>
          </w:r>
        </w:p>
        <w:p w14:paraId="17FFBF67" w14:textId="77777777" w:rsidR="002A37D9" w:rsidRPr="002A37D9" w:rsidRDefault="002A37D9" w:rsidP="002A37D9">
          <w:pPr>
            <w:tabs>
              <w:tab w:val="left" w:pos="360"/>
              <w:tab w:val="left" w:pos="720"/>
            </w:tabs>
            <w:spacing w:after="0" w:line="240" w:lineRule="auto"/>
            <w:rPr>
              <w:rFonts w:ascii="Cambria" w:hAnsi="Cambria" w:cs="Arial"/>
              <w:b/>
              <w:sz w:val="20"/>
              <w:szCs w:val="20"/>
            </w:rPr>
          </w:pPr>
          <w:r w:rsidRPr="002A37D9">
            <w:rPr>
              <w:rFonts w:ascii="Cambria" w:hAnsi="Cambria" w:cs="Arial"/>
              <w:b/>
              <w:sz w:val="20"/>
              <w:szCs w:val="20"/>
            </w:rPr>
            <w:tab/>
            <w:t xml:space="preserve">*Assignment Due </w:t>
          </w:r>
        </w:p>
        <w:p w14:paraId="495E8E36" w14:textId="77777777" w:rsidR="002A37D9" w:rsidRPr="002A37D9" w:rsidRDefault="002A37D9" w:rsidP="0004371D">
          <w:pPr>
            <w:tabs>
              <w:tab w:val="left" w:pos="360"/>
              <w:tab w:val="left" w:pos="720"/>
            </w:tabs>
            <w:spacing w:after="0" w:line="240" w:lineRule="auto"/>
            <w:ind w:left="720" w:hanging="720"/>
            <w:rPr>
              <w:rFonts w:ascii="Cambria" w:hAnsi="Cambria" w:cs="Arial"/>
              <w:sz w:val="20"/>
              <w:szCs w:val="20"/>
            </w:rPr>
          </w:pPr>
          <w:r w:rsidRPr="002A37D9">
            <w:rPr>
              <w:rFonts w:ascii="Cambria" w:hAnsi="Cambria" w:cs="Arial"/>
              <w:b/>
              <w:sz w:val="20"/>
              <w:szCs w:val="20"/>
            </w:rPr>
            <w:tab/>
          </w:r>
          <w:r w:rsidRPr="002A37D9">
            <w:rPr>
              <w:rFonts w:ascii="Cambria" w:hAnsi="Cambria" w:cs="Arial"/>
              <w:b/>
              <w:sz w:val="20"/>
              <w:szCs w:val="20"/>
            </w:rPr>
            <w:tab/>
          </w:r>
          <w:r w:rsidRPr="002A37D9">
            <w:rPr>
              <w:rFonts w:ascii="Cambria" w:hAnsi="Cambria" w:cs="Arial"/>
              <w:sz w:val="20"/>
              <w:szCs w:val="20"/>
            </w:rPr>
            <w:t>-Skill Check 3: a one-page wr</w:t>
          </w:r>
          <w:r w:rsidR="0004371D">
            <w:rPr>
              <w:rFonts w:ascii="Cambria" w:hAnsi="Cambria" w:cs="Arial"/>
              <w:sz w:val="20"/>
              <w:szCs w:val="20"/>
            </w:rPr>
            <w:t xml:space="preserve">ite up of your experiences </w:t>
          </w:r>
          <w:r w:rsidRPr="002A37D9">
            <w:rPr>
              <w:rFonts w:ascii="Cambria" w:hAnsi="Cambria" w:cs="Arial"/>
              <w:sz w:val="20"/>
              <w:szCs w:val="20"/>
            </w:rPr>
            <w:t>conducting observation at your field site</w:t>
          </w:r>
          <w:r w:rsidR="0004371D">
            <w:rPr>
              <w:rFonts w:ascii="Cambria" w:hAnsi="Cambria" w:cs="Arial"/>
              <w:sz w:val="20"/>
              <w:szCs w:val="20"/>
            </w:rPr>
            <w:t xml:space="preserve">, along with a digital copy </w:t>
          </w:r>
          <w:r w:rsidRPr="002A37D9">
            <w:rPr>
              <w:rFonts w:ascii="Cambria" w:hAnsi="Cambria" w:cs="Arial"/>
              <w:sz w:val="20"/>
              <w:szCs w:val="20"/>
            </w:rPr>
            <w:t xml:space="preserve">of at least 3 pages of typed field notes. </w:t>
          </w:r>
        </w:p>
        <w:p w14:paraId="4B828582" w14:textId="77777777" w:rsidR="002A37D9" w:rsidRPr="002A37D9" w:rsidRDefault="002A37D9" w:rsidP="002A37D9">
          <w:pPr>
            <w:tabs>
              <w:tab w:val="left" w:pos="360"/>
              <w:tab w:val="left" w:pos="720"/>
            </w:tabs>
            <w:spacing w:after="0" w:line="240" w:lineRule="auto"/>
            <w:rPr>
              <w:rFonts w:ascii="Cambria" w:hAnsi="Cambria" w:cs="Arial"/>
              <w:b/>
              <w:sz w:val="20"/>
              <w:szCs w:val="20"/>
            </w:rPr>
          </w:pPr>
          <w:r w:rsidRPr="002A37D9">
            <w:rPr>
              <w:rFonts w:ascii="Cambria" w:hAnsi="Cambria" w:cs="Arial"/>
              <w:b/>
              <w:sz w:val="20"/>
              <w:szCs w:val="20"/>
            </w:rPr>
            <w:tab/>
          </w:r>
          <w:r w:rsidRPr="002A37D9">
            <w:rPr>
              <w:rFonts w:ascii="Cambria" w:hAnsi="Cambria" w:cs="Arial"/>
              <w:b/>
              <w:sz w:val="20"/>
              <w:szCs w:val="20"/>
            </w:rPr>
            <w:tab/>
          </w:r>
        </w:p>
        <w:p w14:paraId="6948A889" w14:textId="6D78F2E3" w:rsidR="002A37D9" w:rsidRPr="002A37D9" w:rsidRDefault="002A37D9" w:rsidP="002A37D9">
          <w:pPr>
            <w:tabs>
              <w:tab w:val="left" w:pos="360"/>
              <w:tab w:val="left" w:pos="720"/>
            </w:tabs>
            <w:spacing w:after="0" w:line="240" w:lineRule="auto"/>
            <w:rPr>
              <w:rFonts w:ascii="Cambria" w:hAnsi="Cambria" w:cs="Arial"/>
              <w:b/>
              <w:sz w:val="20"/>
              <w:szCs w:val="20"/>
              <w:u w:val="single"/>
            </w:rPr>
          </w:pPr>
          <w:r w:rsidRPr="002A37D9">
            <w:rPr>
              <w:rFonts w:ascii="Cambria" w:hAnsi="Cambria" w:cs="Arial"/>
              <w:b/>
              <w:sz w:val="20"/>
              <w:szCs w:val="20"/>
              <w:u w:val="single"/>
            </w:rPr>
            <w:t xml:space="preserve">Week </w:t>
          </w:r>
          <w:r w:rsidR="00EB0FE9">
            <w:rPr>
              <w:rFonts w:ascii="Cambria" w:hAnsi="Cambria" w:cs="Arial"/>
              <w:b/>
              <w:sz w:val="20"/>
              <w:szCs w:val="20"/>
              <w:u w:val="single"/>
            </w:rPr>
            <w:t>Nine</w:t>
          </w:r>
        </w:p>
        <w:p w14:paraId="23768795" w14:textId="77777777" w:rsidR="002A37D9" w:rsidRPr="002A37D9" w:rsidRDefault="002A37D9" w:rsidP="002A37D9">
          <w:pPr>
            <w:tabs>
              <w:tab w:val="left" w:pos="360"/>
              <w:tab w:val="left" w:pos="720"/>
            </w:tabs>
            <w:spacing w:after="0" w:line="240" w:lineRule="auto"/>
            <w:rPr>
              <w:rFonts w:ascii="Cambria" w:hAnsi="Cambria" w:cs="Arial"/>
              <w:b/>
              <w:sz w:val="20"/>
              <w:szCs w:val="20"/>
            </w:rPr>
          </w:pPr>
          <w:r w:rsidRPr="002A37D9">
            <w:rPr>
              <w:rFonts w:ascii="Cambria" w:hAnsi="Cambria" w:cs="Arial"/>
              <w:sz w:val="20"/>
              <w:szCs w:val="20"/>
            </w:rPr>
            <w:t>Coding Data: Once you have your fieldnotes and interview transcripts all ready, what do you do with them? In this unit, we’ll discuss coding. Coding is how you take your data and turn it into something ready for sociological analysis. We will practice coding in class, as well as have you break into small groups to discuss how you are coding your own data.</w:t>
          </w:r>
        </w:p>
        <w:p w14:paraId="153C239E" w14:textId="77777777" w:rsidR="002A37D9" w:rsidRPr="002A37D9" w:rsidRDefault="002A37D9" w:rsidP="002A37D9">
          <w:pPr>
            <w:tabs>
              <w:tab w:val="left" w:pos="360"/>
              <w:tab w:val="left" w:pos="720"/>
            </w:tabs>
            <w:spacing w:after="0" w:line="240" w:lineRule="auto"/>
            <w:rPr>
              <w:rFonts w:ascii="Cambria" w:hAnsi="Cambria" w:cs="Arial"/>
              <w:b/>
              <w:sz w:val="20"/>
              <w:szCs w:val="20"/>
            </w:rPr>
          </w:pPr>
          <w:r w:rsidRPr="002A37D9">
            <w:rPr>
              <w:rFonts w:ascii="Cambria" w:hAnsi="Cambria" w:cs="Arial"/>
              <w:b/>
              <w:sz w:val="20"/>
              <w:szCs w:val="20"/>
            </w:rPr>
            <w:tab/>
            <w:t>*Reading Due</w:t>
          </w:r>
        </w:p>
        <w:p w14:paraId="3F2F18A0" w14:textId="77777777" w:rsidR="002A37D9" w:rsidRPr="002A37D9" w:rsidRDefault="002A37D9" w:rsidP="002A37D9">
          <w:pPr>
            <w:tabs>
              <w:tab w:val="left" w:pos="360"/>
              <w:tab w:val="left" w:pos="720"/>
            </w:tabs>
            <w:spacing w:after="0" w:line="240" w:lineRule="auto"/>
            <w:rPr>
              <w:rFonts w:ascii="Cambria" w:hAnsi="Cambria" w:cs="Arial"/>
              <w:sz w:val="20"/>
              <w:szCs w:val="20"/>
            </w:rPr>
          </w:pPr>
          <w:r w:rsidRPr="002A37D9">
            <w:rPr>
              <w:rFonts w:ascii="Cambria" w:hAnsi="Cambria" w:cs="Arial"/>
              <w:b/>
              <w:sz w:val="20"/>
              <w:szCs w:val="20"/>
            </w:rPr>
            <w:tab/>
          </w:r>
          <w:r w:rsidRPr="002A37D9">
            <w:rPr>
              <w:rFonts w:ascii="Cambria" w:hAnsi="Cambria" w:cs="Arial"/>
              <w:sz w:val="20"/>
              <w:szCs w:val="20"/>
            </w:rPr>
            <w:t>-Neuman: Chapter 15</w:t>
          </w:r>
        </w:p>
        <w:p w14:paraId="0CD07CC2" w14:textId="77777777" w:rsidR="002A37D9" w:rsidRPr="002A37D9" w:rsidRDefault="002A37D9" w:rsidP="002A37D9">
          <w:pPr>
            <w:tabs>
              <w:tab w:val="left" w:pos="360"/>
              <w:tab w:val="left" w:pos="720"/>
            </w:tabs>
            <w:spacing w:after="0" w:line="240" w:lineRule="auto"/>
            <w:rPr>
              <w:rFonts w:ascii="Cambria" w:hAnsi="Cambria" w:cs="Arial"/>
              <w:b/>
              <w:sz w:val="20"/>
              <w:szCs w:val="20"/>
            </w:rPr>
          </w:pPr>
          <w:r w:rsidRPr="002A37D9">
            <w:rPr>
              <w:rFonts w:ascii="Cambria" w:hAnsi="Cambria" w:cs="Arial"/>
              <w:b/>
              <w:sz w:val="20"/>
              <w:szCs w:val="20"/>
            </w:rPr>
            <w:tab/>
            <w:t xml:space="preserve">*Assignment Due </w:t>
          </w:r>
        </w:p>
        <w:p w14:paraId="354ECEA8" w14:textId="77777777" w:rsidR="002A37D9" w:rsidRPr="002A37D9" w:rsidRDefault="002A37D9" w:rsidP="002A37D9">
          <w:pPr>
            <w:tabs>
              <w:tab w:val="left" w:pos="360"/>
              <w:tab w:val="left" w:pos="720"/>
            </w:tabs>
            <w:spacing w:after="0" w:line="240" w:lineRule="auto"/>
            <w:rPr>
              <w:rFonts w:ascii="Cambria" w:hAnsi="Cambria" w:cs="Arial"/>
              <w:sz w:val="20"/>
              <w:szCs w:val="20"/>
            </w:rPr>
          </w:pPr>
          <w:r w:rsidRPr="002A37D9">
            <w:rPr>
              <w:rFonts w:ascii="Cambria" w:hAnsi="Cambria" w:cs="Arial"/>
              <w:b/>
              <w:sz w:val="20"/>
              <w:szCs w:val="20"/>
            </w:rPr>
            <w:tab/>
          </w:r>
          <w:r w:rsidRPr="002A37D9">
            <w:rPr>
              <w:rFonts w:ascii="Cambria" w:hAnsi="Cambria" w:cs="Arial"/>
              <w:b/>
              <w:sz w:val="20"/>
              <w:szCs w:val="20"/>
            </w:rPr>
            <w:tab/>
          </w:r>
          <w:r w:rsidRPr="002A37D9">
            <w:rPr>
              <w:rFonts w:ascii="Cambria" w:hAnsi="Cambria" w:cs="Arial"/>
              <w:sz w:val="20"/>
              <w:szCs w:val="20"/>
            </w:rPr>
            <w:t>-Skill Check 4: a one-page</w:t>
          </w:r>
          <w:r w:rsidR="0004371D">
            <w:rPr>
              <w:rFonts w:ascii="Cambria" w:hAnsi="Cambria" w:cs="Arial"/>
              <w:sz w:val="20"/>
              <w:szCs w:val="20"/>
            </w:rPr>
            <w:t xml:space="preserve"> write up of your experiences </w:t>
          </w:r>
          <w:r w:rsidRPr="002A37D9">
            <w:rPr>
              <w:rFonts w:ascii="Cambria" w:hAnsi="Cambria" w:cs="Arial"/>
              <w:sz w:val="20"/>
              <w:szCs w:val="20"/>
            </w:rPr>
            <w:t>conducting an interview with someon</w:t>
          </w:r>
          <w:r w:rsidR="0004371D">
            <w:rPr>
              <w:rFonts w:ascii="Cambria" w:hAnsi="Cambria" w:cs="Arial"/>
              <w:sz w:val="20"/>
              <w:szCs w:val="20"/>
            </w:rPr>
            <w:t xml:space="preserve">e at your field site, along </w:t>
          </w:r>
          <w:r w:rsidR="0004371D">
            <w:rPr>
              <w:rFonts w:ascii="Cambria" w:hAnsi="Cambria" w:cs="Arial"/>
              <w:sz w:val="20"/>
              <w:szCs w:val="20"/>
            </w:rPr>
            <w:tab/>
          </w:r>
          <w:r w:rsidR="0004371D">
            <w:rPr>
              <w:rFonts w:ascii="Cambria" w:hAnsi="Cambria" w:cs="Arial"/>
              <w:sz w:val="20"/>
              <w:szCs w:val="20"/>
            </w:rPr>
            <w:tab/>
          </w:r>
          <w:r w:rsidR="0004371D">
            <w:rPr>
              <w:rFonts w:ascii="Cambria" w:hAnsi="Cambria" w:cs="Arial"/>
              <w:sz w:val="20"/>
              <w:szCs w:val="20"/>
            </w:rPr>
            <w:tab/>
          </w:r>
          <w:r w:rsidRPr="002A37D9">
            <w:rPr>
              <w:rFonts w:ascii="Cambria" w:hAnsi="Cambria" w:cs="Arial"/>
              <w:sz w:val="20"/>
              <w:szCs w:val="20"/>
            </w:rPr>
            <w:t xml:space="preserve">with a digital copy of at least 3 pages of transcription. </w:t>
          </w:r>
        </w:p>
        <w:p w14:paraId="2B5AD501" w14:textId="77777777" w:rsidR="002A37D9" w:rsidRPr="002A37D9" w:rsidRDefault="002A37D9" w:rsidP="002A37D9">
          <w:pPr>
            <w:tabs>
              <w:tab w:val="left" w:pos="360"/>
              <w:tab w:val="left" w:pos="720"/>
            </w:tabs>
            <w:spacing w:after="0" w:line="240" w:lineRule="auto"/>
            <w:rPr>
              <w:rFonts w:ascii="Cambria" w:hAnsi="Cambria" w:cs="Arial"/>
              <w:b/>
              <w:sz w:val="20"/>
              <w:szCs w:val="20"/>
            </w:rPr>
          </w:pPr>
          <w:r w:rsidRPr="002A37D9">
            <w:rPr>
              <w:rFonts w:ascii="Cambria" w:hAnsi="Cambria" w:cs="Arial"/>
              <w:b/>
              <w:sz w:val="20"/>
              <w:szCs w:val="20"/>
            </w:rPr>
            <w:tab/>
          </w:r>
        </w:p>
        <w:p w14:paraId="56AA5643" w14:textId="73560DAD" w:rsidR="002A37D9" w:rsidRPr="002A37D9" w:rsidRDefault="002A37D9" w:rsidP="002A37D9">
          <w:pPr>
            <w:tabs>
              <w:tab w:val="left" w:pos="360"/>
              <w:tab w:val="left" w:pos="720"/>
            </w:tabs>
            <w:spacing w:after="0" w:line="240" w:lineRule="auto"/>
            <w:rPr>
              <w:rFonts w:ascii="Cambria" w:hAnsi="Cambria" w:cs="Arial"/>
              <w:b/>
              <w:sz w:val="20"/>
              <w:szCs w:val="20"/>
              <w:u w:val="single"/>
            </w:rPr>
          </w:pPr>
          <w:r w:rsidRPr="002A37D9">
            <w:rPr>
              <w:rFonts w:ascii="Cambria" w:hAnsi="Cambria" w:cs="Arial"/>
              <w:b/>
              <w:sz w:val="20"/>
              <w:szCs w:val="20"/>
              <w:u w:val="single"/>
            </w:rPr>
            <w:t xml:space="preserve">Week </w:t>
          </w:r>
          <w:r w:rsidR="00EB0FE9">
            <w:rPr>
              <w:rFonts w:ascii="Cambria" w:hAnsi="Cambria" w:cs="Arial"/>
              <w:b/>
              <w:sz w:val="20"/>
              <w:szCs w:val="20"/>
              <w:u w:val="single"/>
            </w:rPr>
            <w:t>Ten</w:t>
          </w:r>
        </w:p>
        <w:p w14:paraId="5FBC2C71" w14:textId="77777777" w:rsidR="002A37D9" w:rsidRPr="002A37D9" w:rsidRDefault="002A37D9" w:rsidP="002A37D9">
          <w:pPr>
            <w:tabs>
              <w:tab w:val="left" w:pos="360"/>
              <w:tab w:val="left" w:pos="720"/>
            </w:tabs>
            <w:spacing w:after="0" w:line="240" w:lineRule="auto"/>
            <w:rPr>
              <w:rFonts w:ascii="Cambria" w:hAnsi="Cambria" w:cs="Arial"/>
              <w:sz w:val="20"/>
              <w:szCs w:val="20"/>
            </w:rPr>
          </w:pPr>
          <w:r w:rsidRPr="002A37D9">
            <w:rPr>
              <w:rFonts w:ascii="Cambria" w:hAnsi="Cambria" w:cs="Arial"/>
              <w:sz w:val="20"/>
              <w:szCs w:val="20"/>
            </w:rPr>
            <w:t xml:space="preserve">Content Analysis: There are many extant sources of data in the world, including newspaper articles and historical documents. In this unit, we will discuss how to analyze and code these pieces of data. </w:t>
          </w:r>
        </w:p>
        <w:p w14:paraId="5101DEAA" w14:textId="77777777" w:rsidR="002A37D9" w:rsidRPr="002A37D9" w:rsidRDefault="0004371D" w:rsidP="002A37D9">
          <w:pPr>
            <w:tabs>
              <w:tab w:val="left" w:pos="360"/>
              <w:tab w:val="left" w:pos="720"/>
            </w:tabs>
            <w:spacing w:after="0" w:line="240" w:lineRule="auto"/>
            <w:rPr>
              <w:rFonts w:ascii="Cambria" w:hAnsi="Cambria" w:cs="Arial"/>
              <w:b/>
              <w:sz w:val="20"/>
              <w:szCs w:val="20"/>
            </w:rPr>
          </w:pPr>
          <w:r>
            <w:rPr>
              <w:rFonts w:ascii="Cambria" w:hAnsi="Cambria" w:cs="Arial"/>
              <w:b/>
              <w:sz w:val="20"/>
              <w:szCs w:val="20"/>
            </w:rPr>
            <w:tab/>
          </w:r>
          <w:r w:rsidR="002A37D9" w:rsidRPr="002A37D9">
            <w:rPr>
              <w:rFonts w:ascii="Cambria" w:hAnsi="Cambria" w:cs="Arial"/>
              <w:b/>
              <w:sz w:val="20"/>
              <w:szCs w:val="20"/>
            </w:rPr>
            <w:t xml:space="preserve">*Assignment Due </w:t>
          </w:r>
        </w:p>
        <w:p w14:paraId="4FC80403" w14:textId="77777777" w:rsidR="002A37D9" w:rsidRPr="002A37D9" w:rsidRDefault="002A37D9" w:rsidP="0004371D">
          <w:pPr>
            <w:tabs>
              <w:tab w:val="left" w:pos="360"/>
              <w:tab w:val="left" w:pos="720"/>
            </w:tabs>
            <w:spacing w:after="0" w:line="240" w:lineRule="auto"/>
            <w:ind w:left="360"/>
            <w:rPr>
              <w:rFonts w:ascii="Cambria" w:hAnsi="Cambria" w:cs="Arial"/>
              <w:sz w:val="20"/>
              <w:szCs w:val="20"/>
            </w:rPr>
          </w:pPr>
          <w:r w:rsidRPr="002A37D9">
            <w:rPr>
              <w:rFonts w:ascii="Cambria" w:hAnsi="Cambria" w:cs="Arial"/>
              <w:sz w:val="20"/>
              <w:szCs w:val="20"/>
            </w:rPr>
            <w:t>-Skill Check 5: a one-page wr</w:t>
          </w:r>
          <w:r w:rsidR="0004371D">
            <w:rPr>
              <w:rFonts w:ascii="Cambria" w:hAnsi="Cambria" w:cs="Arial"/>
              <w:sz w:val="20"/>
              <w:szCs w:val="20"/>
            </w:rPr>
            <w:t xml:space="preserve">ite up of your experiences </w:t>
          </w:r>
          <w:r w:rsidRPr="002A37D9">
            <w:rPr>
              <w:rFonts w:ascii="Cambria" w:hAnsi="Cambria" w:cs="Arial"/>
              <w:sz w:val="20"/>
              <w:szCs w:val="20"/>
            </w:rPr>
            <w:t>coding your interviews and fieldnotes</w:t>
          </w:r>
          <w:r w:rsidR="0004371D">
            <w:rPr>
              <w:rFonts w:ascii="Cambria" w:hAnsi="Cambria" w:cs="Arial"/>
              <w:sz w:val="20"/>
              <w:szCs w:val="20"/>
            </w:rPr>
            <w:t xml:space="preserve"> with someone at your field </w:t>
          </w:r>
          <w:r w:rsidR="0004371D">
            <w:rPr>
              <w:rFonts w:ascii="Cambria" w:hAnsi="Cambria" w:cs="Arial"/>
              <w:sz w:val="20"/>
              <w:szCs w:val="20"/>
            </w:rPr>
            <w:tab/>
          </w:r>
          <w:r w:rsidRPr="002A37D9">
            <w:rPr>
              <w:rFonts w:ascii="Cambria" w:hAnsi="Cambria" w:cs="Arial"/>
              <w:sz w:val="20"/>
              <w:szCs w:val="20"/>
            </w:rPr>
            <w:t xml:space="preserve">site, along with a digital copy of coded notes/transcription. </w:t>
          </w:r>
        </w:p>
        <w:p w14:paraId="474EC247" w14:textId="77777777" w:rsidR="002A37D9" w:rsidRPr="002A37D9" w:rsidRDefault="002A37D9" w:rsidP="002A37D9">
          <w:pPr>
            <w:tabs>
              <w:tab w:val="left" w:pos="360"/>
              <w:tab w:val="left" w:pos="720"/>
            </w:tabs>
            <w:spacing w:after="0" w:line="240" w:lineRule="auto"/>
            <w:rPr>
              <w:rFonts w:ascii="Cambria" w:hAnsi="Cambria" w:cs="Arial"/>
              <w:sz w:val="20"/>
              <w:szCs w:val="20"/>
            </w:rPr>
          </w:pPr>
        </w:p>
        <w:p w14:paraId="337FF9CE" w14:textId="737C6858" w:rsidR="002A37D9" w:rsidRPr="002A37D9" w:rsidRDefault="002A37D9" w:rsidP="002A37D9">
          <w:pPr>
            <w:tabs>
              <w:tab w:val="left" w:pos="360"/>
              <w:tab w:val="left" w:pos="720"/>
            </w:tabs>
            <w:spacing w:after="0" w:line="240" w:lineRule="auto"/>
            <w:rPr>
              <w:rFonts w:ascii="Cambria" w:hAnsi="Cambria" w:cs="Arial"/>
              <w:b/>
              <w:sz w:val="20"/>
              <w:szCs w:val="20"/>
              <w:u w:val="single"/>
            </w:rPr>
          </w:pPr>
          <w:r w:rsidRPr="002A37D9">
            <w:rPr>
              <w:rFonts w:ascii="Cambria" w:hAnsi="Cambria" w:cs="Arial"/>
              <w:b/>
              <w:sz w:val="20"/>
              <w:szCs w:val="20"/>
              <w:u w:val="single"/>
            </w:rPr>
            <w:t xml:space="preserve">Week </w:t>
          </w:r>
          <w:r w:rsidR="00EB0FE9">
            <w:rPr>
              <w:rFonts w:ascii="Cambria" w:hAnsi="Cambria" w:cs="Arial"/>
              <w:b/>
              <w:sz w:val="20"/>
              <w:szCs w:val="20"/>
              <w:u w:val="single"/>
            </w:rPr>
            <w:t>Eleven</w:t>
          </w:r>
        </w:p>
        <w:p w14:paraId="4F9F2FC6" w14:textId="77777777" w:rsidR="002A37D9" w:rsidRPr="002A37D9" w:rsidRDefault="002A37D9" w:rsidP="002A37D9">
          <w:pPr>
            <w:tabs>
              <w:tab w:val="left" w:pos="360"/>
              <w:tab w:val="left" w:pos="720"/>
            </w:tabs>
            <w:spacing w:after="0" w:line="240" w:lineRule="auto"/>
            <w:rPr>
              <w:rFonts w:ascii="Cambria" w:hAnsi="Cambria" w:cs="Arial"/>
              <w:sz w:val="20"/>
              <w:szCs w:val="20"/>
            </w:rPr>
          </w:pPr>
          <w:r w:rsidRPr="002A37D9">
            <w:rPr>
              <w:rFonts w:ascii="Cambria" w:hAnsi="Cambria" w:cs="Arial"/>
              <w:sz w:val="20"/>
              <w:szCs w:val="20"/>
            </w:rPr>
            <w:t>Writing Up Your Findings: How do you turn your data, notes, and codes into something that people actually want to read? In this unit, we’ll discuss how to actually write up a research report. This will be useful for you as you think about your final proposals.</w:t>
          </w:r>
        </w:p>
        <w:p w14:paraId="28F893E6" w14:textId="77777777" w:rsidR="002A37D9" w:rsidRPr="002A37D9" w:rsidRDefault="0004371D" w:rsidP="002A37D9">
          <w:pPr>
            <w:tabs>
              <w:tab w:val="left" w:pos="360"/>
              <w:tab w:val="left" w:pos="720"/>
            </w:tabs>
            <w:spacing w:after="0" w:line="240" w:lineRule="auto"/>
            <w:rPr>
              <w:rFonts w:ascii="Cambria" w:hAnsi="Cambria" w:cs="Arial"/>
              <w:b/>
              <w:sz w:val="20"/>
              <w:szCs w:val="20"/>
            </w:rPr>
          </w:pPr>
          <w:r>
            <w:rPr>
              <w:rFonts w:ascii="Cambria" w:hAnsi="Cambria" w:cs="Arial"/>
              <w:b/>
              <w:sz w:val="20"/>
              <w:szCs w:val="20"/>
            </w:rPr>
            <w:tab/>
          </w:r>
          <w:r w:rsidR="002A37D9" w:rsidRPr="002A37D9">
            <w:rPr>
              <w:rFonts w:ascii="Cambria" w:hAnsi="Cambria" w:cs="Arial"/>
              <w:b/>
              <w:sz w:val="20"/>
              <w:szCs w:val="20"/>
            </w:rPr>
            <w:t>*Reading Due</w:t>
          </w:r>
        </w:p>
        <w:p w14:paraId="634EB7A5" w14:textId="77777777" w:rsidR="002A37D9" w:rsidRPr="002A37D9" w:rsidRDefault="002A37D9" w:rsidP="002A37D9">
          <w:pPr>
            <w:tabs>
              <w:tab w:val="left" w:pos="360"/>
              <w:tab w:val="left" w:pos="720"/>
            </w:tabs>
            <w:spacing w:after="0" w:line="240" w:lineRule="auto"/>
            <w:rPr>
              <w:rFonts w:ascii="Cambria" w:hAnsi="Cambria" w:cs="Arial"/>
              <w:sz w:val="20"/>
              <w:szCs w:val="20"/>
            </w:rPr>
          </w:pPr>
          <w:r w:rsidRPr="002A37D9">
            <w:rPr>
              <w:rFonts w:ascii="Cambria" w:hAnsi="Cambria" w:cs="Arial"/>
              <w:b/>
              <w:sz w:val="20"/>
              <w:szCs w:val="20"/>
            </w:rPr>
            <w:tab/>
          </w:r>
          <w:r w:rsidR="0004371D">
            <w:rPr>
              <w:rFonts w:ascii="Cambria" w:hAnsi="Cambria" w:cs="Arial"/>
              <w:b/>
              <w:sz w:val="20"/>
              <w:szCs w:val="20"/>
            </w:rPr>
            <w:tab/>
          </w:r>
          <w:r w:rsidRPr="002A37D9">
            <w:rPr>
              <w:rFonts w:ascii="Cambria" w:hAnsi="Cambria" w:cs="Arial"/>
              <w:sz w:val="20"/>
              <w:szCs w:val="20"/>
            </w:rPr>
            <w:t>-Neuman: Chapter 15</w:t>
          </w:r>
        </w:p>
        <w:p w14:paraId="5DE80DA8" w14:textId="77777777" w:rsidR="002A37D9" w:rsidRPr="002A37D9" w:rsidRDefault="0004371D" w:rsidP="002A37D9">
          <w:pPr>
            <w:tabs>
              <w:tab w:val="left" w:pos="360"/>
              <w:tab w:val="left" w:pos="720"/>
            </w:tabs>
            <w:spacing w:after="0" w:line="240" w:lineRule="auto"/>
            <w:rPr>
              <w:rFonts w:ascii="Cambria" w:hAnsi="Cambria" w:cs="Arial"/>
              <w:b/>
              <w:sz w:val="20"/>
              <w:szCs w:val="20"/>
            </w:rPr>
          </w:pPr>
          <w:r>
            <w:rPr>
              <w:rFonts w:ascii="Cambria" w:hAnsi="Cambria" w:cs="Arial"/>
              <w:b/>
              <w:sz w:val="20"/>
              <w:szCs w:val="20"/>
            </w:rPr>
            <w:tab/>
          </w:r>
          <w:r w:rsidR="002A37D9" w:rsidRPr="002A37D9">
            <w:rPr>
              <w:rFonts w:ascii="Cambria" w:hAnsi="Cambria" w:cs="Arial"/>
              <w:b/>
              <w:sz w:val="20"/>
              <w:szCs w:val="20"/>
            </w:rPr>
            <w:t xml:space="preserve">*Assignment Due </w:t>
          </w:r>
        </w:p>
        <w:p w14:paraId="2A60C245" w14:textId="77777777" w:rsidR="0004371D" w:rsidRDefault="0004371D" w:rsidP="0004371D">
          <w:pPr>
            <w:tabs>
              <w:tab w:val="left" w:pos="360"/>
              <w:tab w:val="left" w:pos="720"/>
            </w:tabs>
            <w:spacing w:after="0" w:line="240" w:lineRule="auto"/>
            <w:rPr>
              <w:rFonts w:ascii="Cambria" w:hAnsi="Cambria" w:cs="Arial"/>
              <w:sz w:val="20"/>
              <w:szCs w:val="20"/>
            </w:rPr>
          </w:pPr>
          <w:r>
            <w:rPr>
              <w:rFonts w:ascii="Cambria" w:hAnsi="Cambria" w:cs="Arial"/>
              <w:sz w:val="20"/>
              <w:szCs w:val="20"/>
            </w:rPr>
            <w:tab/>
          </w:r>
          <w:r>
            <w:rPr>
              <w:rFonts w:ascii="Cambria" w:hAnsi="Cambria" w:cs="Arial"/>
              <w:sz w:val="20"/>
              <w:szCs w:val="20"/>
            </w:rPr>
            <w:tab/>
          </w:r>
          <w:r w:rsidR="002A37D9" w:rsidRPr="002A37D9">
            <w:rPr>
              <w:rFonts w:ascii="Cambria" w:hAnsi="Cambria" w:cs="Arial"/>
              <w:sz w:val="20"/>
              <w:szCs w:val="20"/>
            </w:rPr>
            <w:t>-Skill Check 6: a one-pag</w:t>
          </w:r>
          <w:r>
            <w:rPr>
              <w:rFonts w:ascii="Cambria" w:hAnsi="Cambria" w:cs="Arial"/>
              <w:sz w:val="20"/>
              <w:szCs w:val="20"/>
            </w:rPr>
            <w:t xml:space="preserve">e write up of your experiences </w:t>
          </w:r>
          <w:r w:rsidR="002A37D9" w:rsidRPr="002A37D9">
            <w:rPr>
              <w:rFonts w:ascii="Cambria" w:hAnsi="Cambria" w:cs="Arial"/>
              <w:sz w:val="20"/>
              <w:szCs w:val="20"/>
            </w:rPr>
            <w:t xml:space="preserve">conducting a content analysis, along with a brief write-up of </w:t>
          </w:r>
        </w:p>
        <w:p w14:paraId="5D099B8B" w14:textId="77777777" w:rsidR="002A37D9" w:rsidRPr="002A37D9" w:rsidRDefault="0004371D" w:rsidP="0004371D">
          <w:pPr>
            <w:tabs>
              <w:tab w:val="left" w:pos="360"/>
              <w:tab w:val="left" w:pos="720"/>
            </w:tabs>
            <w:spacing w:after="0" w:line="240" w:lineRule="auto"/>
            <w:rPr>
              <w:rFonts w:ascii="Cambria" w:hAnsi="Cambria" w:cs="Arial"/>
              <w:sz w:val="20"/>
              <w:szCs w:val="20"/>
            </w:rPr>
          </w:pPr>
          <w:r>
            <w:rPr>
              <w:rFonts w:ascii="Cambria" w:hAnsi="Cambria" w:cs="Arial"/>
              <w:sz w:val="20"/>
              <w:szCs w:val="20"/>
            </w:rPr>
            <w:tab/>
          </w:r>
          <w:r>
            <w:rPr>
              <w:rFonts w:ascii="Cambria" w:hAnsi="Cambria" w:cs="Arial"/>
              <w:sz w:val="20"/>
              <w:szCs w:val="20"/>
            </w:rPr>
            <w:tab/>
          </w:r>
          <w:r w:rsidR="002A37D9" w:rsidRPr="002A37D9">
            <w:rPr>
              <w:rFonts w:ascii="Cambria" w:hAnsi="Cambria" w:cs="Arial"/>
              <w:sz w:val="20"/>
              <w:szCs w:val="20"/>
            </w:rPr>
            <w:t xml:space="preserve">what you found. </w:t>
          </w:r>
        </w:p>
        <w:p w14:paraId="54A11277" w14:textId="77777777" w:rsidR="002A37D9" w:rsidRPr="002A37D9" w:rsidRDefault="002A37D9" w:rsidP="002A37D9">
          <w:pPr>
            <w:tabs>
              <w:tab w:val="left" w:pos="360"/>
              <w:tab w:val="left" w:pos="720"/>
            </w:tabs>
            <w:spacing w:after="0" w:line="240" w:lineRule="auto"/>
            <w:rPr>
              <w:rFonts w:ascii="Cambria" w:hAnsi="Cambria" w:cs="Arial"/>
              <w:sz w:val="20"/>
              <w:szCs w:val="20"/>
            </w:rPr>
          </w:pPr>
        </w:p>
        <w:p w14:paraId="424E3972" w14:textId="58DF4A4A" w:rsidR="002A37D9" w:rsidRPr="002A37D9" w:rsidRDefault="002A37D9" w:rsidP="002A37D9">
          <w:pPr>
            <w:tabs>
              <w:tab w:val="left" w:pos="360"/>
              <w:tab w:val="left" w:pos="720"/>
            </w:tabs>
            <w:spacing w:after="0" w:line="240" w:lineRule="auto"/>
            <w:rPr>
              <w:rFonts w:ascii="Cambria" w:hAnsi="Cambria" w:cs="Arial"/>
              <w:b/>
              <w:sz w:val="20"/>
              <w:szCs w:val="20"/>
              <w:u w:val="single"/>
            </w:rPr>
          </w:pPr>
          <w:r w:rsidRPr="002A37D9">
            <w:rPr>
              <w:rFonts w:ascii="Cambria" w:hAnsi="Cambria" w:cs="Arial"/>
              <w:b/>
              <w:sz w:val="20"/>
              <w:szCs w:val="20"/>
              <w:u w:val="single"/>
            </w:rPr>
            <w:t xml:space="preserve">Week </w:t>
          </w:r>
          <w:r w:rsidR="00EB0FE9">
            <w:rPr>
              <w:rFonts w:ascii="Cambria" w:hAnsi="Cambria" w:cs="Arial"/>
              <w:b/>
              <w:sz w:val="20"/>
              <w:szCs w:val="20"/>
              <w:u w:val="single"/>
            </w:rPr>
            <w:t>Twelve</w:t>
          </w:r>
          <w:r w:rsidRPr="002A37D9">
            <w:rPr>
              <w:rFonts w:ascii="Cambria" w:hAnsi="Cambria" w:cs="Arial"/>
              <w:b/>
              <w:sz w:val="20"/>
              <w:szCs w:val="20"/>
              <w:u w:val="single"/>
            </w:rPr>
            <w:t xml:space="preserve"> </w:t>
          </w:r>
        </w:p>
        <w:p w14:paraId="4DFE9890" w14:textId="77777777" w:rsidR="002A37D9" w:rsidRPr="002A37D9" w:rsidRDefault="002A37D9" w:rsidP="002A37D9">
          <w:pPr>
            <w:tabs>
              <w:tab w:val="left" w:pos="360"/>
              <w:tab w:val="left" w:pos="720"/>
            </w:tabs>
            <w:spacing w:after="0" w:line="240" w:lineRule="auto"/>
            <w:rPr>
              <w:rFonts w:ascii="Cambria" w:hAnsi="Cambria" w:cs="Arial"/>
              <w:sz w:val="20"/>
              <w:szCs w:val="20"/>
            </w:rPr>
          </w:pPr>
          <w:r w:rsidRPr="002A37D9">
            <w:rPr>
              <w:rFonts w:ascii="Cambria" w:hAnsi="Cambria" w:cs="Arial"/>
              <w:sz w:val="20"/>
              <w:szCs w:val="20"/>
            </w:rPr>
            <w:t>Writing the Proposal: This week, we will take time to discuss what your proposals should look like, paying specific attention to how to accurately match particular methods to research questions or kinds of data.</w:t>
          </w:r>
        </w:p>
        <w:p w14:paraId="3B2FB776" w14:textId="77777777" w:rsidR="002A37D9" w:rsidRPr="002A37D9" w:rsidRDefault="002A37D9" w:rsidP="002A37D9">
          <w:pPr>
            <w:tabs>
              <w:tab w:val="left" w:pos="360"/>
              <w:tab w:val="left" w:pos="720"/>
            </w:tabs>
            <w:spacing w:after="0" w:line="240" w:lineRule="auto"/>
            <w:rPr>
              <w:rFonts w:ascii="Cambria" w:hAnsi="Cambria" w:cs="Arial"/>
              <w:b/>
              <w:sz w:val="20"/>
              <w:szCs w:val="20"/>
            </w:rPr>
          </w:pPr>
        </w:p>
        <w:p w14:paraId="309DF9F8" w14:textId="6A992318" w:rsidR="002A37D9" w:rsidRPr="002A37D9" w:rsidRDefault="002A37D9" w:rsidP="002A37D9">
          <w:pPr>
            <w:tabs>
              <w:tab w:val="left" w:pos="360"/>
              <w:tab w:val="left" w:pos="720"/>
            </w:tabs>
            <w:spacing w:after="0" w:line="240" w:lineRule="auto"/>
            <w:rPr>
              <w:rFonts w:ascii="Cambria" w:hAnsi="Cambria" w:cs="Arial"/>
              <w:b/>
              <w:sz w:val="20"/>
              <w:szCs w:val="20"/>
              <w:u w:val="single"/>
            </w:rPr>
          </w:pPr>
          <w:r w:rsidRPr="002A37D9">
            <w:rPr>
              <w:rFonts w:ascii="Cambria" w:hAnsi="Cambria" w:cs="Arial"/>
              <w:b/>
              <w:sz w:val="20"/>
              <w:szCs w:val="20"/>
              <w:u w:val="single"/>
            </w:rPr>
            <w:t xml:space="preserve">Week </w:t>
          </w:r>
          <w:r w:rsidR="00EB0FE9">
            <w:rPr>
              <w:rFonts w:ascii="Cambria" w:hAnsi="Cambria" w:cs="Arial"/>
              <w:b/>
              <w:sz w:val="20"/>
              <w:szCs w:val="20"/>
              <w:u w:val="single"/>
            </w:rPr>
            <w:t>Thirteen</w:t>
          </w:r>
        </w:p>
        <w:p w14:paraId="378B593D" w14:textId="77777777" w:rsidR="002A37D9" w:rsidRPr="002A37D9" w:rsidRDefault="002A37D9" w:rsidP="002A37D9">
          <w:pPr>
            <w:tabs>
              <w:tab w:val="left" w:pos="360"/>
              <w:tab w:val="left" w:pos="720"/>
            </w:tabs>
            <w:spacing w:after="0" w:line="240" w:lineRule="auto"/>
            <w:rPr>
              <w:rFonts w:ascii="Cambria" w:hAnsi="Cambria" w:cs="Arial"/>
              <w:sz w:val="20"/>
              <w:szCs w:val="20"/>
            </w:rPr>
          </w:pPr>
          <w:r w:rsidRPr="002A37D9">
            <w:rPr>
              <w:rFonts w:ascii="Cambria" w:hAnsi="Cambria" w:cs="Arial"/>
              <w:sz w:val="20"/>
              <w:szCs w:val="20"/>
            </w:rPr>
            <w:t xml:space="preserve">Presenting Findings: This week, we will learn how to discuss and present findings. Using the findings from your skill check assignments, you will briefly present information to the class. </w:t>
          </w:r>
        </w:p>
        <w:p w14:paraId="77EB5133" w14:textId="77777777" w:rsidR="002A37D9" w:rsidRPr="002A37D9" w:rsidRDefault="002A37D9" w:rsidP="002A37D9">
          <w:pPr>
            <w:tabs>
              <w:tab w:val="left" w:pos="360"/>
              <w:tab w:val="left" w:pos="720"/>
            </w:tabs>
            <w:spacing w:after="0" w:line="240" w:lineRule="auto"/>
            <w:rPr>
              <w:rFonts w:ascii="Cambria" w:hAnsi="Cambria" w:cs="Arial"/>
              <w:sz w:val="20"/>
              <w:szCs w:val="20"/>
            </w:rPr>
          </w:pPr>
        </w:p>
        <w:p w14:paraId="1996FBC7" w14:textId="12C931F6" w:rsidR="002A37D9" w:rsidRPr="002A37D9" w:rsidRDefault="002A37D9" w:rsidP="002A37D9">
          <w:pPr>
            <w:tabs>
              <w:tab w:val="left" w:pos="360"/>
              <w:tab w:val="left" w:pos="720"/>
            </w:tabs>
            <w:spacing w:after="0" w:line="240" w:lineRule="auto"/>
            <w:rPr>
              <w:rFonts w:ascii="Cambria" w:hAnsi="Cambria" w:cs="Arial"/>
              <w:b/>
              <w:sz w:val="20"/>
              <w:szCs w:val="20"/>
              <w:u w:val="single"/>
            </w:rPr>
          </w:pPr>
          <w:r w:rsidRPr="002A37D9">
            <w:rPr>
              <w:rFonts w:ascii="Cambria" w:hAnsi="Cambria" w:cs="Arial"/>
              <w:b/>
              <w:sz w:val="20"/>
              <w:szCs w:val="20"/>
              <w:u w:val="single"/>
            </w:rPr>
            <w:t xml:space="preserve">Week </w:t>
          </w:r>
          <w:r w:rsidR="00EB0FE9">
            <w:rPr>
              <w:rFonts w:ascii="Cambria" w:hAnsi="Cambria" w:cs="Arial"/>
              <w:b/>
              <w:sz w:val="20"/>
              <w:szCs w:val="20"/>
              <w:u w:val="single"/>
            </w:rPr>
            <w:t>Fourteen</w:t>
          </w:r>
          <w:r w:rsidRPr="002A37D9">
            <w:rPr>
              <w:rFonts w:ascii="Cambria" w:hAnsi="Cambria" w:cs="Arial"/>
              <w:b/>
              <w:sz w:val="20"/>
              <w:szCs w:val="20"/>
              <w:u w:val="single"/>
            </w:rPr>
            <w:t>: Final Proposals Due</w:t>
          </w:r>
        </w:p>
        <w:p w14:paraId="5045CAA6" w14:textId="77777777" w:rsidR="002A37D9" w:rsidRPr="002A37D9" w:rsidRDefault="002A37D9" w:rsidP="002A37D9">
          <w:pPr>
            <w:tabs>
              <w:tab w:val="left" w:pos="360"/>
              <w:tab w:val="left" w:pos="720"/>
            </w:tabs>
            <w:spacing w:after="0" w:line="240" w:lineRule="auto"/>
            <w:rPr>
              <w:rFonts w:ascii="Cambria" w:hAnsi="Cambria" w:cs="Arial"/>
              <w:sz w:val="20"/>
              <w:szCs w:val="20"/>
            </w:rPr>
          </w:pPr>
          <w:r w:rsidRPr="002A37D9">
            <w:rPr>
              <w:rFonts w:ascii="Cambria" w:hAnsi="Cambria" w:cs="Arial"/>
              <w:sz w:val="20"/>
              <w:szCs w:val="20"/>
            </w:rPr>
            <w:t>In our final week before the end of class, we will take the time to talk about your final proposals. What did you learn about qualitative research by preparing a research proposal?</w:t>
          </w:r>
        </w:p>
        <w:p w14:paraId="207C157A" w14:textId="77777777" w:rsidR="002A37D9" w:rsidRPr="002A37D9" w:rsidRDefault="002A37D9" w:rsidP="002A37D9">
          <w:pPr>
            <w:tabs>
              <w:tab w:val="left" w:pos="360"/>
              <w:tab w:val="left" w:pos="720"/>
            </w:tabs>
            <w:spacing w:after="0" w:line="240" w:lineRule="auto"/>
            <w:rPr>
              <w:rFonts w:ascii="Cambria" w:hAnsi="Cambria" w:cs="Arial"/>
              <w:sz w:val="20"/>
              <w:szCs w:val="20"/>
            </w:rPr>
          </w:pPr>
        </w:p>
        <w:p w14:paraId="5350B49F" w14:textId="4AC699C8" w:rsidR="002A37D9" w:rsidRPr="002A37D9" w:rsidRDefault="002A37D9" w:rsidP="002A37D9">
          <w:pPr>
            <w:tabs>
              <w:tab w:val="left" w:pos="360"/>
              <w:tab w:val="left" w:pos="720"/>
            </w:tabs>
            <w:spacing w:after="0" w:line="240" w:lineRule="auto"/>
            <w:rPr>
              <w:rFonts w:ascii="Cambria" w:hAnsi="Cambria" w:cs="Arial"/>
              <w:b/>
              <w:sz w:val="20"/>
              <w:szCs w:val="20"/>
              <w:u w:val="single"/>
            </w:rPr>
          </w:pPr>
          <w:r w:rsidRPr="002A37D9">
            <w:rPr>
              <w:rFonts w:ascii="Cambria" w:hAnsi="Cambria" w:cs="Arial"/>
              <w:b/>
              <w:sz w:val="20"/>
              <w:szCs w:val="20"/>
              <w:u w:val="single"/>
            </w:rPr>
            <w:t>Final Exam</w:t>
          </w:r>
        </w:p>
        <w:p w14:paraId="5A2E26A8" w14:textId="77777777" w:rsidR="00A966C5" w:rsidRPr="000A6EAC" w:rsidRDefault="00F263A0" w:rsidP="00A966C5">
          <w:pPr>
            <w:tabs>
              <w:tab w:val="left" w:pos="360"/>
              <w:tab w:val="left" w:pos="720"/>
            </w:tabs>
            <w:spacing w:after="0" w:line="240" w:lineRule="auto"/>
            <w:rPr>
              <w:rFonts w:ascii="Cambria" w:hAnsi="Cambria" w:cs="Arial"/>
              <w:sz w:val="20"/>
              <w:szCs w:val="20"/>
            </w:rPr>
          </w:pPr>
        </w:p>
      </w:sdtContent>
    </w:sdt>
    <w:p w14:paraId="378DCE47" w14:textId="77777777" w:rsidR="00A966C5" w:rsidRPr="000A6EAC" w:rsidRDefault="00A966C5" w:rsidP="00A966C5">
      <w:pPr>
        <w:tabs>
          <w:tab w:val="left" w:pos="360"/>
          <w:tab w:val="left" w:pos="720"/>
        </w:tabs>
        <w:spacing w:after="0"/>
        <w:rPr>
          <w:rFonts w:ascii="Cambria" w:hAnsi="Cambria" w:cs="Arial"/>
          <w:sz w:val="20"/>
          <w:szCs w:val="20"/>
        </w:rPr>
      </w:pPr>
    </w:p>
    <w:p w14:paraId="562F4C10" w14:textId="77777777" w:rsidR="00A966C5" w:rsidRPr="000A6EAC" w:rsidRDefault="00A966C5" w:rsidP="00A966C5">
      <w:pPr>
        <w:tabs>
          <w:tab w:val="left" w:pos="360"/>
          <w:tab w:val="left" w:pos="720"/>
        </w:tabs>
        <w:spacing w:after="0" w:line="240" w:lineRule="auto"/>
        <w:rPr>
          <w:rFonts w:ascii="Cambria" w:hAnsi="Cambria" w:cs="Arial"/>
          <w:sz w:val="20"/>
          <w:szCs w:val="20"/>
        </w:rPr>
      </w:pPr>
    </w:p>
    <w:p w14:paraId="6F85EC95" w14:textId="77777777" w:rsidR="00A966C5" w:rsidRPr="000A6EAC" w:rsidRDefault="00BF6FF6" w:rsidP="00A966C5">
      <w:pPr>
        <w:tabs>
          <w:tab w:val="left" w:pos="360"/>
          <w:tab w:val="left" w:pos="720"/>
        </w:tabs>
        <w:spacing w:after="0" w:line="240" w:lineRule="auto"/>
        <w:rPr>
          <w:rFonts w:ascii="Cambria" w:hAnsi="Cambria" w:cs="Arial"/>
          <w:sz w:val="20"/>
          <w:szCs w:val="20"/>
        </w:rPr>
      </w:pPr>
      <w:r w:rsidRPr="000A6EAC">
        <w:rPr>
          <w:rFonts w:ascii="Cambria" w:hAnsi="Cambria" w:cs="Arial"/>
          <w:sz w:val="20"/>
          <w:szCs w:val="20"/>
        </w:rPr>
        <w:t>18</w:t>
      </w:r>
      <w:r w:rsidR="00A966C5" w:rsidRPr="000A6EAC">
        <w:rPr>
          <w:rFonts w:ascii="Cambria" w:hAnsi="Cambria" w:cs="Arial"/>
          <w:sz w:val="20"/>
          <w:szCs w:val="20"/>
        </w:rPr>
        <w:t>. Special features (e.g. labs, exhibits, site visitations, etc.)</w:t>
      </w:r>
    </w:p>
    <w:sdt>
      <w:sdtPr>
        <w:rPr>
          <w:rFonts w:ascii="Cambria" w:hAnsi="Cambria" w:cs="Arial"/>
          <w:sz w:val="20"/>
          <w:szCs w:val="20"/>
        </w:rPr>
        <w:id w:val="2006626283"/>
      </w:sdtPr>
      <w:sdtEndPr/>
      <w:sdtContent>
        <w:p w14:paraId="7FD20A1C" w14:textId="77777777" w:rsidR="00A966C5" w:rsidRPr="000A6EAC" w:rsidRDefault="004B0B95" w:rsidP="00A966C5">
          <w:pPr>
            <w:tabs>
              <w:tab w:val="left" w:pos="360"/>
              <w:tab w:val="left" w:pos="720"/>
            </w:tabs>
            <w:spacing w:after="0" w:line="240" w:lineRule="auto"/>
            <w:rPr>
              <w:rFonts w:ascii="Cambria" w:hAnsi="Cambria" w:cs="Arial"/>
              <w:sz w:val="20"/>
              <w:szCs w:val="20"/>
            </w:rPr>
          </w:pPr>
          <w:r w:rsidRPr="000A6EAC">
            <w:rPr>
              <w:rFonts w:ascii="Cambria" w:hAnsi="Cambria" w:cs="Arial"/>
              <w:sz w:val="20"/>
              <w:szCs w:val="20"/>
            </w:rPr>
            <w:t xml:space="preserve">None. </w:t>
          </w:r>
        </w:p>
      </w:sdtContent>
    </w:sdt>
    <w:p w14:paraId="37DAC949" w14:textId="77777777" w:rsidR="00A966C5" w:rsidRPr="000A6EAC" w:rsidRDefault="00A966C5" w:rsidP="00A966C5">
      <w:pPr>
        <w:tabs>
          <w:tab w:val="left" w:pos="360"/>
          <w:tab w:val="left" w:pos="720"/>
        </w:tabs>
        <w:spacing w:after="0" w:line="240" w:lineRule="auto"/>
        <w:rPr>
          <w:rFonts w:ascii="Cambria" w:hAnsi="Cambria" w:cs="Arial"/>
          <w:sz w:val="20"/>
          <w:szCs w:val="20"/>
        </w:rPr>
      </w:pPr>
    </w:p>
    <w:p w14:paraId="5F68CBC3" w14:textId="77777777" w:rsidR="00A966C5" w:rsidRPr="000A6EAC" w:rsidRDefault="00BF6FF6" w:rsidP="00A966C5">
      <w:pPr>
        <w:tabs>
          <w:tab w:val="left" w:pos="360"/>
          <w:tab w:val="left" w:pos="720"/>
        </w:tabs>
        <w:spacing w:after="0" w:line="240" w:lineRule="auto"/>
        <w:rPr>
          <w:rFonts w:ascii="Cambria" w:hAnsi="Cambria" w:cs="Arial"/>
          <w:sz w:val="20"/>
          <w:szCs w:val="20"/>
        </w:rPr>
      </w:pPr>
      <w:r w:rsidRPr="000A6EAC">
        <w:rPr>
          <w:rFonts w:ascii="Cambria" w:hAnsi="Cambria" w:cs="Arial"/>
          <w:sz w:val="20"/>
          <w:szCs w:val="20"/>
        </w:rPr>
        <w:t>19</w:t>
      </w:r>
      <w:r w:rsidR="0036794A" w:rsidRPr="000A6EAC">
        <w:rPr>
          <w:rFonts w:ascii="Cambria" w:hAnsi="Cambria" w:cs="Arial"/>
          <w:sz w:val="20"/>
          <w:szCs w:val="20"/>
        </w:rPr>
        <w:t>.</w:t>
      </w:r>
      <w:r w:rsidR="00A966C5" w:rsidRPr="000A6EAC">
        <w:rPr>
          <w:rFonts w:ascii="Cambria" w:hAnsi="Cambria" w:cs="Arial"/>
          <w:sz w:val="20"/>
          <w:szCs w:val="20"/>
        </w:rPr>
        <w:t xml:space="preserve"> Department staffing and classroom/lab resources </w:t>
      </w:r>
    </w:p>
    <w:sdt>
      <w:sdtPr>
        <w:rPr>
          <w:rFonts w:ascii="Cambria" w:hAnsi="Cambria" w:cs="Arial"/>
          <w:sz w:val="20"/>
          <w:szCs w:val="20"/>
        </w:rPr>
        <w:id w:val="110639606"/>
      </w:sdtPr>
      <w:sdtEndPr/>
      <w:sdtContent>
        <w:p w14:paraId="525DD44D" w14:textId="14072164" w:rsidR="00A966C5" w:rsidRPr="000A6EAC" w:rsidRDefault="00B41A70" w:rsidP="00A966C5">
          <w:pPr>
            <w:tabs>
              <w:tab w:val="left" w:pos="360"/>
              <w:tab w:val="left" w:pos="720"/>
            </w:tabs>
            <w:spacing w:after="0" w:line="240" w:lineRule="auto"/>
            <w:rPr>
              <w:rFonts w:ascii="Cambria" w:hAnsi="Cambria" w:cs="Arial"/>
              <w:sz w:val="20"/>
              <w:szCs w:val="20"/>
            </w:rPr>
          </w:pPr>
          <w:r>
            <w:rPr>
              <w:rFonts w:ascii="Cambria" w:hAnsi="Cambria" w:cs="Arial"/>
              <w:sz w:val="20"/>
              <w:szCs w:val="20"/>
            </w:rPr>
            <w:t xml:space="preserve">This course can be taught by Dr. Todd Fuist, Dr. Matt DeGarmo, and Dr. Joe Rukus.  </w:t>
          </w:r>
        </w:p>
      </w:sdtContent>
    </w:sdt>
    <w:p w14:paraId="74A66D5A" w14:textId="77777777" w:rsidR="00A966C5" w:rsidRPr="000A6EAC" w:rsidRDefault="00A966C5" w:rsidP="00A966C5">
      <w:pPr>
        <w:pStyle w:val="ListParagraph"/>
        <w:numPr>
          <w:ilvl w:val="0"/>
          <w:numId w:val="4"/>
        </w:numPr>
        <w:tabs>
          <w:tab w:val="left" w:pos="360"/>
          <w:tab w:val="left" w:pos="720"/>
        </w:tabs>
        <w:spacing w:after="0" w:line="240" w:lineRule="auto"/>
        <w:rPr>
          <w:rFonts w:ascii="Cambria" w:hAnsi="Cambria" w:cs="Arial"/>
          <w:sz w:val="20"/>
          <w:szCs w:val="20"/>
        </w:rPr>
      </w:pPr>
      <w:r w:rsidRPr="000A6EAC">
        <w:rPr>
          <w:rFonts w:ascii="Cambria" w:hAnsi="Cambria" w:cs="Arial"/>
          <w:sz w:val="20"/>
          <w:szCs w:val="20"/>
        </w:rPr>
        <w:t>Will this require additional faculty, supplies, etc.?</w:t>
      </w:r>
    </w:p>
    <w:p w14:paraId="2FBE1EAA" w14:textId="77777777" w:rsidR="00A966C5" w:rsidRPr="000A6EAC" w:rsidRDefault="00A966C5" w:rsidP="00A966C5">
      <w:pPr>
        <w:tabs>
          <w:tab w:val="left" w:pos="360"/>
          <w:tab w:val="left" w:pos="720"/>
        </w:tabs>
        <w:spacing w:after="0" w:line="240" w:lineRule="auto"/>
        <w:rPr>
          <w:rFonts w:ascii="Cambria" w:hAnsi="Cambria" w:cs="Arial"/>
          <w:sz w:val="20"/>
          <w:szCs w:val="20"/>
        </w:rPr>
      </w:pPr>
      <w:r w:rsidRPr="000A6EAC">
        <w:rPr>
          <w:rFonts w:ascii="Cambria" w:hAnsi="Cambria" w:cs="Arial"/>
          <w:sz w:val="20"/>
          <w:szCs w:val="20"/>
        </w:rPr>
        <w:tab/>
      </w:r>
      <w:r w:rsidRPr="000A6EAC">
        <w:rPr>
          <w:rFonts w:ascii="Cambria" w:hAnsi="Cambria" w:cs="Arial"/>
          <w:sz w:val="20"/>
          <w:szCs w:val="20"/>
        </w:rPr>
        <w:tab/>
      </w:r>
      <w:sdt>
        <w:sdtPr>
          <w:rPr>
            <w:rFonts w:ascii="Cambria" w:hAnsi="Cambria" w:cs="Arial"/>
            <w:sz w:val="20"/>
            <w:szCs w:val="20"/>
          </w:rPr>
          <w:id w:val="1646383678"/>
        </w:sdtPr>
        <w:sdtEndPr/>
        <w:sdtContent>
          <w:r w:rsidR="004B0B95" w:rsidRPr="000A6EAC">
            <w:rPr>
              <w:rFonts w:ascii="Cambria" w:hAnsi="Cambria" w:cs="Arial"/>
              <w:sz w:val="20"/>
              <w:szCs w:val="20"/>
            </w:rPr>
            <w:t>No</w:t>
          </w:r>
        </w:sdtContent>
      </w:sdt>
    </w:p>
    <w:p w14:paraId="2BAB3B19" w14:textId="77777777" w:rsidR="00EC52BB" w:rsidRPr="000A6EAC" w:rsidRDefault="00EC52BB" w:rsidP="00EC52BB">
      <w:pPr>
        <w:tabs>
          <w:tab w:val="left" w:pos="360"/>
          <w:tab w:val="left" w:pos="720"/>
        </w:tabs>
        <w:spacing w:after="0" w:line="240" w:lineRule="auto"/>
        <w:rPr>
          <w:rFonts w:ascii="Cambria" w:hAnsi="Cambria" w:cs="Arial"/>
          <w:b/>
          <w:sz w:val="20"/>
          <w:szCs w:val="20"/>
        </w:rPr>
      </w:pPr>
    </w:p>
    <w:p w14:paraId="6306F1AA" w14:textId="39ACAC51" w:rsidR="00EC52BB" w:rsidRPr="000A6EAC" w:rsidRDefault="00BF6FF6" w:rsidP="00EC52BB">
      <w:pPr>
        <w:tabs>
          <w:tab w:val="left" w:pos="360"/>
          <w:tab w:val="left" w:pos="720"/>
        </w:tabs>
        <w:spacing w:after="0" w:line="240" w:lineRule="auto"/>
        <w:rPr>
          <w:rFonts w:ascii="Cambria" w:hAnsi="Cambria" w:cs="Arial"/>
          <w:sz w:val="20"/>
          <w:szCs w:val="20"/>
        </w:rPr>
      </w:pPr>
      <w:r w:rsidRPr="000A6EAC">
        <w:rPr>
          <w:rFonts w:ascii="Cambria" w:hAnsi="Cambria" w:cs="Arial"/>
          <w:sz w:val="20"/>
          <w:szCs w:val="20"/>
        </w:rPr>
        <w:t>20</w:t>
      </w:r>
      <w:r w:rsidR="00EC52BB" w:rsidRPr="000A6EAC">
        <w:rPr>
          <w:rFonts w:ascii="Cambria" w:hAnsi="Cambria" w:cs="Arial"/>
          <w:sz w:val="20"/>
          <w:szCs w:val="20"/>
        </w:rPr>
        <w:t xml:space="preserve">. Does this course require course fees? </w:t>
      </w:r>
      <w:sdt>
        <w:sdtPr>
          <w:rPr>
            <w:rFonts w:ascii="Cambria" w:hAnsi="Cambria" w:cs="Arial"/>
            <w:sz w:val="20"/>
            <w:szCs w:val="20"/>
          </w:rPr>
          <w:id w:val="1886213986"/>
        </w:sdtPr>
        <w:sdtEndPr/>
        <w:sdtContent>
          <w:sdt>
            <w:sdtPr>
              <w:rPr>
                <w:rFonts w:ascii="Cambria" w:hAnsi="Cambria" w:cs="Arial"/>
                <w:sz w:val="20"/>
                <w:szCs w:val="20"/>
              </w:rPr>
              <w:alias w:val="Yes/No"/>
              <w:tag w:val="Yes/No"/>
              <w:id w:val="-1502269680"/>
              <w:comboBox>
                <w:listItem w:displayText="Yes" w:value="Yes"/>
                <w:listItem w:displayText="No" w:value="No"/>
              </w:comboBox>
            </w:sdtPr>
            <w:sdtEndPr/>
            <w:sdtContent>
              <w:r w:rsidR="009A2741">
                <w:rPr>
                  <w:rFonts w:ascii="Cambria" w:hAnsi="Cambria" w:cs="Arial"/>
                  <w:sz w:val="20"/>
                  <w:szCs w:val="20"/>
                </w:rPr>
                <w:t>No</w:t>
              </w:r>
            </w:sdtContent>
          </w:sdt>
        </w:sdtContent>
      </w:sdt>
    </w:p>
    <w:p w14:paraId="1C7200D2" w14:textId="77777777" w:rsidR="00EC52BB" w:rsidRPr="000A6EAC" w:rsidRDefault="00EC52BB" w:rsidP="00EC52BB">
      <w:pPr>
        <w:tabs>
          <w:tab w:val="left" w:pos="360"/>
          <w:tab w:val="left" w:pos="720"/>
        </w:tabs>
        <w:spacing w:after="0" w:line="240" w:lineRule="auto"/>
        <w:rPr>
          <w:rFonts w:ascii="Cambria" w:hAnsi="Cambria" w:cs="Arial"/>
          <w:i/>
          <w:color w:val="FF0000"/>
          <w:sz w:val="20"/>
          <w:szCs w:val="20"/>
        </w:rPr>
      </w:pPr>
      <w:r w:rsidRPr="000A6EAC">
        <w:rPr>
          <w:rFonts w:ascii="Cambria" w:hAnsi="Cambria" w:cs="Arial"/>
          <w:i/>
          <w:color w:val="FF0000"/>
          <w:sz w:val="20"/>
          <w:szCs w:val="20"/>
        </w:rPr>
        <w:tab/>
        <w:t>If yes: please attach the New Program Tuition and Fees form, which is available from the UCC website.</w:t>
      </w:r>
    </w:p>
    <w:p w14:paraId="5C9627A4" w14:textId="77777777" w:rsidR="00A966C5" w:rsidRPr="000A6EAC" w:rsidRDefault="00A966C5">
      <w:pPr>
        <w:rPr>
          <w:rFonts w:ascii="Cambria" w:hAnsi="Cambria" w:cs="Arial"/>
          <w:b/>
          <w:sz w:val="20"/>
          <w:szCs w:val="20"/>
        </w:rPr>
      </w:pPr>
      <w:r w:rsidRPr="000A6EAC">
        <w:rPr>
          <w:rFonts w:ascii="Cambria" w:hAnsi="Cambria" w:cs="Arial"/>
          <w:b/>
          <w:sz w:val="20"/>
          <w:szCs w:val="20"/>
        </w:rPr>
        <w:br w:type="page"/>
      </w:r>
    </w:p>
    <w:p w14:paraId="077BB6FE" w14:textId="77777777" w:rsidR="00F80644" w:rsidRPr="000A6EAC" w:rsidRDefault="00F80644" w:rsidP="00F80644">
      <w:pPr>
        <w:tabs>
          <w:tab w:val="left" w:pos="360"/>
          <w:tab w:val="left" w:pos="720"/>
        </w:tabs>
        <w:spacing w:after="0" w:line="240" w:lineRule="auto"/>
        <w:jc w:val="center"/>
        <w:rPr>
          <w:rFonts w:ascii="Cambria" w:hAnsi="Cambria" w:cs="Arial"/>
          <w:b/>
          <w:sz w:val="20"/>
          <w:szCs w:val="20"/>
        </w:rPr>
      </w:pPr>
      <w:r w:rsidRPr="000A6EAC">
        <w:rPr>
          <w:rFonts w:ascii="Cambria" w:hAnsi="Cambria" w:cs="Arial"/>
          <w:b/>
          <w:sz w:val="20"/>
          <w:szCs w:val="20"/>
        </w:rPr>
        <w:lastRenderedPageBreak/>
        <w:t>Assessment</w:t>
      </w:r>
    </w:p>
    <w:p w14:paraId="3027DDC7" w14:textId="77777777" w:rsidR="00F80644" w:rsidRPr="000A6EAC" w:rsidRDefault="00F80644" w:rsidP="00001C04">
      <w:pPr>
        <w:tabs>
          <w:tab w:val="left" w:pos="360"/>
          <w:tab w:val="left" w:pos="720"/>
        </w:tabs>
        <w:spacing w:after="0" w:line="240" w:lineRule="auto"/>
        <w:rPr>
          <w:rFonts w:ascii="Cambria" w:hAnsi="Cambria" w:cs="Arial"/>
          <w:b/>
          <w:sz w:val="20"/>
          <w:szCs w:val="20"/>
          <w:u w:val="single"/>
        </w:rPr>
      </w:pPr>
      <w:r w:rsidRPr="000A6EAC">
        <w:rPr>
          <w:rFonts w:ascii="Cambria" w:hAnsi="Cambria" w:cs="Arial"/>
          <w:b/>
          <w:sz w:val="20"/>
          <w:szCs w:val="20"/>
          <w:u w:val="single"/>
        </w:rPr>
        <w:t>University Goals</w:t>
      </w:r>
    </w:p>
    <w:p w14:paraId="0473FB48" w14:textId="77777777" w:rsidR="00A966C5" w:rsidRPr="000A6EAC" w:rsidRDefault="00054918" w:rsidP="00FC5698">
      <w:pPr>
        <w:tabs>
          <w:tab w:val="left" w:pos="360"/>
          <w:tab w:val="left" w:pos="720"/>
        </w:tabs>
        <w:spacing w:line="240" w:lineRule="auto"/>
        <w:rPr>
          <w:rFonts w:ascii="Cambria" w:hAnsi="Cambria" w:cs="Arial"/>
          <w:sz w:val="20"/>
          <w:szCs w:val="20"/>
        </w:rPr>
      </w:pPr>
      <w:r w:rsidRPr="000A6EAC">
        <w:rPr>
          <w:rFonts w:ascii="Cambria" w:hAnsi="Cambria" w:cs="Arial"/>
          <w:sz w:val="20"/>
          <w:szCs w:val="20"/>
        </w:rPr>
        <w:t>2</w:t>
      </w:r>
      <w:r w:rsidR="00BF6FF6" w:rsidRPr="000A6EAC">
        <w:rPr>
          <w:rFonts w:ascii="Cambria" w:hAnsi="Cambria" w:cs="Arial"/>
          <w:sz w:val="20"/>
          <w:szCs w:val="20"/>
        </w:rPr>
        <w:t>1</w:t>
      </w:r>
      <w:r w:rsidRPr="000A6EAC">
        <w:rPr>
          <w:rFonts w:ascii="Cambria" w:hAnsi="Cambria" w:cs="Arial"/>
          <w:sz w:val="20"/>
          <w:szCs w:val="20"/>
        </w:rPr>
        <w:t xml:space="preserve">. </w:t>
      </w:r>
      <w:r w:rsidR="00FC5698" w:rsidRPr="000A6EAC">
        <w:rPr>
          <w:rFonts w:ascii="Cambria" w:hAnsi="Cambria" w:cs="Arial"/>
          <w:sz w:val="20"/>
          <w:szCs w:val="20"/>
        </w:rPr>
        <w:t>Please indicate the university-level student learning outcomes for which this new course will contribute. Check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3672"/>
        <w:gridCol w:w="3672"/>
        <w:gridCol w:w="3672"/>
      </w:tblGrid>
      <w:tr w:rsidR="00054918" w:rsidRPr="000A6EAC" w14:paraId="267A3DEB" w14:textId="77777777" w:rsidTr="00054918">
        <w:tc>
          <w:tcPr>
            <w:tcW w:w="3672" w:type="dxa"/>
          </w:tcPr>
          <w:permStart w:id="880819171" w:edGrp="everyone"/>
          <w:p w14:paraId="707BA06B" w14:textId="77777777" w:rsidR="00054918" w:rsidRPr="000A6EAC" w:rsidRDefault="00F263A0" w:rsidP="00054918">
            <w:pPr>
              <w:numPr>
                <w:ilvl w:val="1"/>
                <w:numId w:val="1"/>
              </w:numPr>
              <w:tabs>
                <w:tab w:val="left" w:pos="360"/>
                <w:tab w:val="left" w:pos="720"/>
              </w:tabs>
              <w:ind w:left="630"/>
              <w:rPr>
                <w:rFonts w:ascii="Cambria" w:hAnsi="Cambria" w:cs="Arial"/>
                <w:sz w:val="20"/>
                <w:szCs w:val="20"/>
              </w:rPr>
            </w:pPr>
            <w:sdt>
              <w:sdtPr>
                <w:rPr>
                  <w:rFonts w:ascii="Cambria" w:eastAsia="MS Gothic" w:hAnsi="Cambria"/>
                  <w:sz w:val="20"/>
                  <w:szCs w:val="20"/>
                </w:rPr>
                <w:id w:val="-81610636"/>
                <w14:checkbox>
                  <w14:checked w14:val="0"/>
                  <w14:checkedState w14:val="2612" w14:font="MS Gothic"/>
                  <w14:uncheckedState w14:val="2610" w14:font="MS Gothic"/>
                </w14:checkbox>
              </w:sdtPr>
              <w:sdtEndPr/>
              <w:sdtContent>
                <w:r w:rsidR="00FC5698" w:rsidRPr="000A6EAC">
                  <w:rPr>
                    <w:rFonts w:ascii="Menlo Regular" w:eastAsia="MS Gothic" w:hAnsi="Menlo Regular" w:cs="Menlo Regular"/>
                    <w:sz w:val="20"/>
                    <w:szCs w:val="20"/>
                  </w:rPr>
                  <w:t>☐</w:t>
                </w:r>
              </w:sdtContent>
            </w:sdt>
            <w:permEnd w:id="880819171"/>
            <w:r w:rsidR="00FC5698" w:rsidRPr="000A6EAC">
              <w:rPr>
                <w:rFonts w:ascii="Cambria" w:hAnsi="Cambria" w:cs="Arial"/>
                <w:b/>
                <w:sz w:val="20"/>
                <w:szCs w:val="20"/>
              </w:rPr>
              <w:t xml:space="preserve"> </w:t>
            </w:r>
            <w:r w:rsidR="00054918" w:rsidRPr="000A6EAC">
              <w:rPr>
                <w:rFonts w:ascii="Cambria" w:hAnsi="Cambria" w:cs="Arial"/>
                <w:sz w:val="20"/>
                <w:szCs w:val="20"/>
              </w:rPr>
              <w:t>Global Awareness</w:t>
            </w:r>
          </w:p>
          <w:p w14:paraId="51C6099A" w14:textId="77777777" w:rsidR="00054918" w:rsidRPr="000A6EAC" w:rsidRDefault="00054918" w:rsidP="00054918">
            <w:pPr>
              <w:tabs>
                <w:tab w:val="left" w:pos="360"/>
                <w:tab w:val="left" w:pos="720"/>
              </w:tabs>
              <w:ind w:left="630"/>
              <w:rPr>
                <w:rFonts w:ascii="Cambria" w:hAnsi="Cambria" w:cs="Arial"/>
                <w:sz w:val="20"/>
                <w:szCs w:val="20"/>
              </w:rPr>
            </w:pPr>
          </w:p>
          <w:p w14:paraId="356B45F8" w14:textId="77777777" w:rsidR="00054918" w:rsidRPr="000A6EAC" w:rsidRDefault="00054918" w:rsidP="00054918">
            <w:pPr>
              <w:tabs>
                <w:tab w:val="left" w:pos="360"/>
                <w:tab w:val="left" w:pos="720"/>
              </w:tabs>
              <w:rPr>
                <w:rFonts w:ascii="Cambria" w:hAnsi="Cambria" w:cs="Arial"/>
                <w:sz w:val="20"/>
                <w:szCs w:val="20"/>
              </w:rPr>
            </w:pPr>
          </w:p>
        </w:tc>
        <w:permStart w:id="1867471006" w:edGrp="everyone"/>
        <w:tc>
          <w:tcPr>
            <w:tcW w:w="3672" w:type="dxa"/>
          </w:tcPr>
          <w:p w14:paraId="6F67F995" w14:textId="6201441E" w:rsidR="00054918" w:rsidRPr="000A6EAC" w:rsidRDefault="00F263A0" w:rsidP="00054918">
            <w:pPr>
              <w:numPr>
                <w:ilvl w:val="1"/>
                <w:numId w:val="1"/>
              </w:numPr>
              <w:tabs>
                <w:tab w:val="left" w:pos="360"/>
                <w:tab w:val="left" w:pos="720"/>
              </w:tabs>
              <w:ind w:left="630" w:hanging="522"/>
              <w:rPr>
                <w:rFonts w:ascii="Cambria" w:hAnsi="Cambria" w:cs="Arial"/>
                <w:sz w:val="20"/>
                <w:szCs w:val="20"/>
              </w:rPr>
            </w:pPr>
            <w:sdt>
              <w:sdtPr>
                <w:rPr>
                  <w:rFonts w:ascii="Cambria" w:eastAsia="MS Gothic" w:hAnsi="Cambria"/>
                  <w:sz w:val="20"/>
                  <w:szCs w:val="20"/>
                </w:rPr>
                <w:id w:val="-1598781062"/>
                <w14:checkbox>
                  <w14:checked w14:val="1"/>
                  <w14:checkedState w14:val="2612" w14:font="MS Gothic"/>
                  <w14:uncheckedState w14:val="2610" w14:font="MS Gothic"/>
                </w14:checkbox>
              </w:sdtPr>
              <w:sdtEndPr/>
              <w:sdtContent>
                <w:r w:rsidR="007436A8">
                  <w:rPr>
                    <w:rFonts w:ascii="MS Gothic" w:eastAsia="MS Gothic" w:hAnsi="MS Gothic" w:hint="eastAsia"/>
                    <w:sz w:val="20"/>
                    <w:szCs w:val="20"/>
                  </w:rPr>
                  <w:t>☒</w:t>
                </w:r>
              </w:sdtContent>
            </w:sdt>
            <w:permEnd w:id="1867471006"/>
            <w:r w:rsidR="00FC5698" w:rsidRPr="000A6EAC">
              <w:rPr>
                <w:rFonts w:ascii="Cambria" w:hAnsi="Cambria" w:cs="Arial"/>
                <w:b/>
                <w:sz w:val="20"/>
                <w:szCs w:val="20"/>
              </w:rPr>
              <w:t xml:space="preserve"> </w:t>
            </w:r>
            <w:r w:rsidR="00054918" w:rsidRPr="000A6EAC">
              <w:rPr>
                <w:rFonts w:ascii="Cambria" w:hAnsi="Cambria" w:cs="Arial"/>
                <w:sz w:val="20"/>
                <w:szCs w:val="20"/>
              </w:rPr>
              <w:t>Thinking Critically</w:t>
            </w:r>
          </w:p>
          <w:p w14:paraId="02DEB5B4" w14:textId="77777777" w:rsidR="00054918" w:rsidRPr="000A6EAC" w:rsidRDefault="00054918" w:rsidP="00054918">
            <w:pPr>
              <w:tabs>
                <w:tab w:val="left" w:pos="360"/>
                <w:tab w:val="left" w:pos="720"/>
              </w:tabs>
              <w:ind w:left="468"/>
              <w:rPr>
                <w:rFonts w:ascii="Cambria" w:hAnsi="Cambria" w:cs="Arial"/>
                <w:sz w:val="20"/>
                <w:szCs w:val="20"/>
              </w:rPr>
            </w:pPr>
          </w:p>
        </w:tc>
        <w:permStart w:id="1232602183" w:edGrp="everyone"/>
        <w:tc>
          <w:tcPr>
            <w:tcW w:w="3672" w:type="dxa"/>
          </w:tcPr>
          <w:p w14:paraId="34ED7583" w14:textId="77777777" w:rsidR="00054918" w:rsidRPr="000A6EAC" w:rsidRDefault="00F263A0" w:rsidP="00054918">
            <w:pPr>
              <w:pStyle w:val="ListParagraph"/>
              <w:numPr>
                <w:ilvl w:val="1"/>
                <w:numId w:val="1"/>
              </w:numPr>
              <w:tabs>
                <w:tab w:val="left" w:pos="360"/>
                <w:tab w:val="left" w:pos="720"/>
              </w:tabs>
              <w:ind w:left="216" w:firstLine="0"/>
              <w:rPr>
                <w:rFonts w:ascii="Cambria" w:hAnsi="Cambria" w:cs="Arial"/>
                <w:sz w:val="20"/>
                <w:szCs w:val="20"/>
              </w:rPr>
            </w:pPr>
            <w:sdt>
              <w:sdtPr>
                <w:rPr>
                  <w:rFonts w:ascii="Cambria" w:eastAsia="MS Gothic" w:hAnsi="Cambria"/>
                  <w:sz w:val="20"/>
                  <w:szCs w:val="20"/>
                </w:rPr>
                <w:id w:val="-1626690130"/>
                <w14:checkbox>
                  <w14:checked w14:val="0"/>
                  <w14:checkedState w14:val="2612" w14:font="MS Gothic"/>
                  <w14:uncheckedState w14:val="2610" w14:font="MS Gothic"/>
                </w14:checkbox>
              </w:sdtPr>
              <w:sdtEndPr/>
              <w:sdtContent>
                <w:r w:rsidR="00FC5698" w:rsidRPr="000A6EAC">
                  <w:rPr>
                    <w:rFonts w:ascii="Menlo Regular" w:eastAsia="MS Gothic" w:hAnsi="Menlo Regular" w:cs="Menlo Regular"/>
                    <w:sz w:val="20"/>
                    <w:szCs w:val="20"/>
                  </w:rPr>
                  <w:t>☐</w:t>
                </w:r>
              </w:sdtContent>
            </w:sdt>
            <w:permEnd w:id="1232602183"/>
            <w:r w:rsidR="00FC5698" w:rsidRPr="000A6EAC">
              <w:rPr>
                <w:rFonts w:ascii="Cambria" w:hAnsi="Cambria" w:cs="Arial"/>
                <w:b/>
                <w:sz w:val="20"/>
                <w:szCs w:val="20"/>
              </w:rPr>
              <w:t xml:space="preserve"> </w:t>
            </w:r>
            <w:r w:rsidR="00054918" w:rsidRPr="000A6EAC">
              <w:rPr>
                <w:rFonts w:ascii="Cambria" w:hAnsi="Cambria" w:cs="Arial"/>
                <w:sz w:val="20"/>
                <w:szCs w:val="20"/>
              </w:rPr>
              <w:t>Using Technology</w:t>
            </w:r>
          </w:p>
          <w:p w14:paraId="14C1E222" w14:textId="77777777" w:rsidR="00903AB9" w:rsidRPr="000A6EAC" w:rsidRDefault="00903AB9" w:rsidP="00903AB9">
            <w:pPr>
              <w:tabs>
                <w:tab w:val="left" w:pos="360"/>
                <w:tab w:val="left" w:pos="720"/>
              </w:tabs>
              <w:rPr>
                <w:rFonts w:ascii="Cambria" w:hAnsi="Cambria" w:cs="Arial"/>
                <w:sz w:val="20"/>
                <w:szCs w:val="20"/>
              </w:rPr>
            </w:pPr>
          </w:p>
          <w:p w14:paraId="6D0CFE07" w14:textId="77777777" w:rsidR="00054918" w:rsidRPr="000A6EAC" w:rsidRDefault="00054918" w:rsidP="00FC5698">
            <w:pPr>
              <w:tabs>
                <w:tab w:val="left" w:pos="360"/>
                <w:tab w:val="left" w:pos="720"/>
              </w:tabs>
              <w:ind w:left="630"/>
              <w:rPr>
                <w:rFonts w:ascii="Cambria" w:hAnsi="Cambria" w:cs="Arial"/>
                <w:sz w:val="20"/>
                <w:szCs w:val="20"/>
              </w:rPr>
            </w:pPr>
          </w:p>
        </w:tc>
      </w:tr>
    </w:tbl>
    <w:p w14:paraId="3AA61F16" w14:textId="77777777" w:rsidR="00903AB9" w:rsidRPr="000A6EAC" w:rsidRDefault="00903AB9" w:rsidP="00054918">
      <w:pPr>
        <w:tabs>
          <w:tab w:val="left" w:pos="360"/>
          <w:tab w:val="left" w:pos="720"/>
        </w:tabs>
        <w:spacing w:after="0" w:line="240" w:lineRule="auto"/>
        <w:rPr>
          <w:rFonts w:ascii="Cambria" w:hAnsi="Cambria" w:cs="Arial"/>
          <w:sz w:val="20"/>
          <w:szCs w:val="20"/>
        </w:rPr>
      </w:pPr>
    </w:p>
    <w:p w14:paraId="12036A1C" w14:textId="77777777" w:rsidR="00054918" w:rsidRPr="000A6EAC" w:rsidRDefault="00F80644" w:rsidP="00001C04">
      <w:pPr>
        <w:tabs>
          <w:tab w:val="left" w:pos="360"/>
          <w:tab w:val="left" w:pos="720"/>
        </w:tabs>
        <w:spacing w:after="0"/>
        <w:rPr>
          <w:rFonts w:ascii="Cambria" w:hAnsi="Cambria" w:cs="Arial"/>
          <w:b/>
          <w:sz w:val="20"/>
          <w:szCs w:val="20"/>
          <w:u w:val="single"/>
        </w:rPr>
      </w:pPr>
      <w:r w:rsidRPr="000A6EAC">
        <w:rPr>
          <w:rFonts w:ascii="Cambria" w:hAnsi="Cambria" w:cs="Arial"/>
          <w:b/>
          <w:sz w:val="20"/>
          <w:szCs w:val="20"/>
          <w:u w:val="single"/>
        </w:rPr>
        <w:t>Program Goals</w:t>
      </w:r>
    </w:p>
    <w:p w14:paraId="280A62DB" w14:textId="77777777" w:rsidR="00547433" w:rsidRPr="000A6EAC" w:rsidRDefault="000A654B" w:rsidP="00001C04">
      <w:pPr>
        <w:tabs>
          <w:tab w:val="left" w:pos="360"/>
          <w:tab w:val="left" w:pos="720"/>
        </w:tabs>
        <w:spacing w:after="0"/>
        <w:rPr>
          <w:rFonts w:ascii="Cambria" w:hAnsi="Cambria" w:cs="Arial"/>
          <w:sz w:val="20"/>
          <w:szCs w:val="20"/>
        </w:rPr>
      </w:pPr>
      <w:r w:rsidRPr="000A6EAC">
        <w:rPr>
          <w:rFonts w:ascii="Cambria" w:hAnsi="Cambria" w:cs="Arial"/>
          <w:sz w:val="20"/>
          <w:szCs w:val="20"/>
        </w:rPr>
        <w:t>2</w:t>
      </w:r>
      <w:r w:rsidR="00BF6FF6" w:rsidRPr="000A6EAC">
        <w:rPr>
          <w:rFonts w:ascii="Cambria" w:hAnsi="Cambria" w:cs="Arial"/>
          <w:sz w:val="20"/>
          <w:szCs w:val="20"/>
        </w:rPr>
        <w:t>2</w:t>
      </w:r>
      <w:r w:rsidR="00001C04" w:rsidRPr="000A6EAC">
        <w:rPr>
          <w:rFonts w:ascii="Cambria" w:hAnsi="Cambria" w:cs="Arial"/>
          <w:sz w:val="20"/>
          <w:szCs w:val="20"/>
        </w:rPr>
        <w:t>.</w:t>
      </w:r>
      <w:r w:rsidR="003C334C" w:rsidRPr="000A6EAC">
        <w:rPr>
          <w:rFonts w:ascii="Cambria" w:hAnsi="Cambria" w:cs="Arial"/>
          <w:sz w:val="20"/>
          <w:szCs w:val="20"/>
        </w:rPr>
        <w:t xml:space="preserve"> </w:t>
      </w:r>
      <w:r w:rsidR="00473252" w:rsidRPr="000A6EAC">
        <w:rPr>
          <w:rFonts w:ascii="Cambria" w:hAnsi="Cambria" w:cs="Arial"/>
          <w:sz w:val="20"/>
          <w:szCs w:val="20"/>
        </w:rPr>
        <w:t xml:space="preserve">Justification </w:t>
      </w:r>
      <w:r w:rsidR="00A966C5" w:rsidRPr="000A6EAC">
        <w:rPr>
          <w:rFonts w:ascii="Cambria" w:hAnsi="Cambria" w:cs="Arial"/>
          <w:sz w:val="20"/>
          <w:szCs w:val="20"/>
        </w:rPr>
        <w:t xml:space="preserve">for course being included in program. Must </w:t>
      </w:r>
      <w:r w:rsidR="00473252" w:rsidRPr="000A6EAC">
        <w:rPr>
          <w:rFonts w:ascii="Cambria" w:hAnsi="Cambria" w:cs="Arial"/>
          <w:sz w:val="20"/>
          <w:szCs w:val="20"/>
        </w:rPr>
        <w:t>include:</w:t>
      </w:r>
    </w:p>
    <w:p w14:paraId="317F2541" w14:textId="77777777" w:rsidR="00473252" w:rsidRPr="000A6EAC" w:rsidRDefault="000E0BB8" w:rsidP="00001C04">
      <w:pPr>
        <w:tabs>
          <w:tab w:val="left" w:pos="360"/>
          <w:tab w:val="left" w:pos="720"/>
        </w:tabs>
        <w:spacing w:after="0"/>
        <w:rPr>
          <w:rFonts w:ascii="Cambria" w:hAnsi="Cambria" w:cs="Arial"/>
          <w:sz w:val="20"/>
          <w:szCs w:val="20"/>
        </w:rPr>
      </w:pPr>
      <w:r w:rsidRPr="000A6EAC">
        <w:rPr>
          <w:rFonts w:ascii="Cambria" w:hAnsi="Cambria" w:cs="Arial"/>
          <w:sz w:val="20"/>
          <w:szCs w:val="20"/>
        </w:rPr>
        <w:tab/>
      </w:r>
      <w:r w:rsidR="00001C04" w:rsidRPr="000A6EAC">
        <w:rPr>
          <w:rFonts w:ascii="Cambria" w:hAnsi="Cambria" w:cs="Arial"/>
          <w:sz w:val="20"/>
          <w:szCs w:val="20"/>
        </w:rPr>
        <w:t>a.</w:t>
      </w:r>
      <w:r w:rsidR="003C334C" w:rsidRPr="000A6EAC">
        <w:rPr>
          <w:rFonts w:ascii="Cambria" w:hAnsi="Cambria" w:cs="Arial"/>
          <w:sz w:val="20"/>
          <w:szCs w:val="20"/>
        </w:rPr>
        <w:t xml:space="preserve"> </w:t>
      </w:r>
      <w:r w:rsidR="00473252" w:rsidRPr="000A6EAC">
        <w:rPr>
          <w:rFonts w:ascii="Cambria" w:hAnsi="Cambria" w:cs="Arial"/>
          <w:sz w:val="20"/>
          <w:szCs w:val="20"/>
        </w:rPr>
        <w:t>Academic rationale and goals for the course (skills or level of knowledge stude</w:t>
      </w:r>
      <w:r w:rsidR="00547433" w:rsidRPr="000A6EAC">
        <w:rPr>
          <w:rFonts w:ascii="Cambria" w:hAnsi="Cambria" w:cs="Arial"/>
          <w:sz w:val="20"/>
          <w:szCs w:val="20"/>
        </w:rPr>
        <w:t>nts can be expected to attain)</w:t>
      </w:r>
    </w:p>
    <w:p w14:paraId="75C50334" w14:textId="6614934E" w:rsidR="00547433" w:rsidRPr="000A6EAC" w:rsidRDefault="000E0BB8" w:rsidP="00547433">
      <w:pPr>
        <w:tabs>
          <w:tab w:val="left" w:pos="360"/>
          <w:tab w:val="left" w:pos="720"/>
        </w:tabs>
        <w:spacing w:after="0" w:line="240" w:lineRule="auto"/>
        <w:rPr>
          <w:rFonts w:ascii="Cambria" w:hAnsi="Cambria" w:cs="Arial"/>
          <w:sz w:val="20"/>
          <w:szCs w:val="20"/>
        </w:rPr>
      </w:pPr>
      <w:r w:rsidRPr="000A6EAC">
        <w:rPr>
          <w:rFonts w:ascii="Cambria" w:hAnsi="Cambria" w:cs="Arial"/>
          <w:sz w:val="20"/>
          <w:szCs w:val="20"/>
        </w:rPr>
        <w:tab/>
      </w:r>
      <w:r w:rsidRPr="000A6EAC">
        <w:rPr>
          <w:rFonts w:ascii="Cambria" w:hAnsi="Cambria" w:cs="Arial"/>
          <w:sz w:val="20"/>
          <w:szCs w:val="20"/>
        </w:rPr>
        <w:tab/>
      </w:r>
      <w:sdt>
        <w:sdtPr>
          <w:rPr>
            <w:rFonts w:ascii="Cambria" w:hAnsi="Cambria" w:cs="Arial"/>
            <w:sz w:val="20"/>
            <w:szCs w:val="20"/>
          </w:rPr>
          <w:id w:val="20368767"/>
        </w:sdtPr>
        <w:sdtEndPr/>
        <w:sdtContent>
          <w:r w:rsidR="000A6EAC" w:rsidRPr="007436A8">
            <w:rPr>
              <w:rFonts w:ascii="Cambria" w:hAnsi="Cambria" w:cs="Arial"/>
              <w:sz w:val="20"/>
              <w:szCs w:val="20"/>
            </w:rPr>
            <w:t xml:space="preserve">Qualitative methods are a crucial skill for a professional sociologist </w:t>
          </w:r>
          <w:r w:rsidR="007436A8" w:rsidRPr="007436A8">
            <w:rPr>
              <w:rFonts w:ascii="Cambria" w:hAnsi="Cambria" w:cs="Arial"/>
              <w:sz w:val="20"/>
              <w:szCs w:val="20"/>
            </w:rPr>
            <w:t xml:space="preserve">or criminologist </w:t>
          </w:r>
          <w:r w:rsidR="000A6EAC" w:rsidRPr="007436A8">
            <w:rPr>
              <w:rFonts w:ascii="Cambria" w:hAnsi="Cambria" w:cs="Arial"/>
              <w:sz w:val="20"/>
              <w:szCs w:val="20"/>
            </w:rPr>
            <w:t xml:space="preserve">or a student graduating with a sociology </w:t>
          </w:r>
          <w:r w:rsidR="007436A8" w:rsidRPr="007436A8">
            <w:rPr>
              <w:rFonts w:ascii="Cambria" w:hAnsi="Cambria" w:cs="Arial"/>
              <w:sz w:val="20"/>
              <w:szCs w:val="20"/>
            </w:rPr>
            <w:t xml:space="preserve">or criminology </w:t>
          </w:r>
          <w:r w:rsidR="000A6EAC" w:rsidRPr="007436A8">
            <w:rPr>
              <w:rFonts w:ascii="Cambria" w:hAnsi="Cambria" w:cs="Arial"/>
              <w:sz w:val="20"/>
              <w:szCs w:val="20"/>
            </w:rPr>
            <w:t>degree</w:t>
          </w:r>
          <w:r w:rsidR="007436A8" w:rsidRPr="007436A8">
            <w:rPr>
              <w:rFonts w:ascii="Cambria" w:hAnsi="Cambria" w:cs="Arial"/>
              <w:sz w:val="20"/>
              <w:szCs w:val="20"/>
            </w:rPr>
            <w:t xml:space="preserve"> to understand</w:t>
          </w:r>
          <w:r w:rsidR="000A6EAC" w:rsidRPr="007436A8">
            <w:rPr>
              <w:rFonts w:ascii="Cambria" w:hAnsi="Cambria" w:cs="Arial"/>
              <w:sz w:val="20"/>
              <w:szCs w:val="20"/>
            </w:rPr>
            <w:t>. This course will provide students with an understanding of how qualitative methods work as well as a working knowledge of how to actualize them in research projects.</w:t>
          </w:r>
          <w:r w:rsidR="005A614A">
            <w:rPr>
              <w:rFonts w:ascii="Cambria" w:hAnsi="Cambria" w:cs="Arial"/>
              <w:sz w:val="20"/>
              <w:szCs w:val="20"/>
            </w:rPr>
            <w:t xml:space="preserve">  Currently, students get some exposure to qualitative methods in the Research Methods class but this class will enable them to go more in-depth and actually carry out a project.  This will be especially useful for students going on to applied fields, such as program evaluation, or graduate school, where their theses may be qualitative.</w:t>
          </w:r>
        </w:sdtContent>
      </w:sdt>
    </w:p>
    <w:p w14:paraId="2218E4DE" w14:textId="77777777" w:rsidR="00547433" w:rsidRPr="000A6EAC" w:rsidRDefault="00547433" w:rsidP="00001C04">
      <w:pPr>
        <w:tabs>
          <w:tab w:val="left" w:pos="360"/>
          <w:tab w:val="left" w:pos="720"/>
        </w:tabs>
        <w:spacing w:after="0"/>
        <w:rPr>
          <w:rFonts w:ascii="Cambria" w:hAnsi="Cambria" w:cs="Arial"/>
          <w:sz w:val="20"/>
          <w:szCs w:val="20"/>
        </w:rPr>
      </w:pPr>
    </w:p>
    <w:p w14:paraId="3010DF9B" w14:textId="77777777" w:rsidR="00547433" w:rsidRPr="000A6EAC" w:rsidRDefault="00001C04" w:rsidP="000E0BB8">
      <w:pPr>
        <w:tabs>
          <w:tab w:val="left" w:pos="360"/>
          <w:tab w:val="left" w:pos="810"/>
        </w:tabs>
        <w:spacing w:after="0"/>
        <w:ind w:left="360"/>
        <w:rPr>
          <w:rFonts w:ascii="Cambria" w:hAnsi="Cambria" w:cs="Arial"/>
          <w:sz w:val="20"/>
          <w:szCs w:val="20"/>
        </w:rPr>
      </w:pPr>
      <w:r w:rsidRPr="000A6EAC">
        <w:rPr>
          <w:rFonts w:ascii="Cambria" w:hAnsi="Cambria" w:cs="Arial"/>
          <w:sz w:val="20"/>
          <w:szCs w:val="20"/>
        </w:rPr>
        <w:t>b.</w:t>
      </w:r>
      <w:r w:rsidR="003C334C" w:rsidRPr="000A6EAC">
        <w:rPr>
          <w:rFonts w:ascii="Cambria" w:hAnsi="Cambria" w:cs="Arial"/>
          <w:sz w:val="20"/>
          <w:szCs w:val="20"/>
        </w:rPr>
        <w:t xml:space="preserve"> </w:t>
      </w:r>
      <w:r w:rsidR="00473252" w:rsidRPr="000A6EAC">
        <w:rPr>
          <w:rFonts w:ascii="Cambria" w:hAnsi="Cambria" w:cs="Arial"/>
          <w:sz w:val="20"/>
          <w:szCs w:val="20"/>
        </w:rPr>
        <w:t>How does the course fit with the mission established by the department for the curriculum?  If course is mandated by an accrediting or certifying agency, include the directive.</w:t>
      </w:r>
    </w:p>
    <w:p w14:paraId="125F17AD" w14:textId="1793359F" w:rsidR="00547433" w:rsidRPr="000A6EAC" w:rsidRDefault="000E0BB8" w:rsidP="000E0BB8">
      <w:pPr>
        <w:tabs>
          <w:tab w:val="left" w:pos="360"/>
          <w:tab w:val="left" w:pos="720"/>
        </w:tabs>
        <w:spacing w:after="0" w:line="240" w:lineRule="auto"/>
        <w:ind w:left="360"/>
        <w:rPr>
          <w:rFonts w:ascii="Cambria" w:hAnsi="Cambria" w:cs="Arial"/>
          <w:sz w:val="20"/>
          <w:szCs w:val="20"/>
        </w:rPr>
      </w:pPr>
      <w:r w:rsidRPr="000A6EAC">
        <w:rPr>
          <w:rFonts w:ascii="Cambria" w:hAnsi="Cambria" w:cs="Arial"/>
          <w:sz w:val="20"/>
          <w:szCs w:val="20"/>
        </w:rPr>
        <w:tab/>
      </w:r>
      <w:sdt>
        <w:sdtPr>
          <w:rPr>
            <w:rFonts w:ascii="Cambria" w:hAnsi="Cambria" w:cs="Arial"/>
            <w:sz w:val="20"/>
            <w:szCs w:val="20"/>
          </w:rPr>
          <w:id w:val="-1711865069"/>
        </w:sdtPr>
        <w:sdtEndPr>
          <w:rPr>
            <w:highlight w:val="yellow"/>
          </w:rPr>
        </w:sdtEndPr>
        <w:sdtContent>
          <w:r w:rsidR="000A6EAC" w:rsidRPr="007436A8">
            <w:rPr>
              <w:rFonts w:ascii="Cambria" w:hAnsi="Cambria" w:cs="Arial"/>
              <w:sz w:val="20"/>
              <w:szCs w:val="20"/>
            </w:rPr>
            <w:t xml:space="preserve">This course </w:t>
          </w:r>
          <w:r w:rsidR="007436A8">
            <w:rPr>
              <w:rFonts w:ascii="Cambria" w:hAnsi="Cambria" w:cs="Arial"/>
              <w:sz w:val="20"/>
              <w:szCs w:val="20"/>
            </w:rPr>
            <w:t xml:space="preserve">is in line with the department’s larger goals of improving the skill set for the students who choose to major in Criminology and/or Sociology. This course can better prepare students for the job market in research or service sectors and will make those applying to graduate school more competitive.  </w:t>
          </w:r>
        </w:sdtContent>
      </w:sdt>
    </w:p>
    <w:p w14:paraId="651BFD92" w14:textId="77777777" w:rsidR="00473252" w:rsidRPr="000A6EAC" w:rsidRDefault="00473252" w:rsidP="000E0BB8">
      <w:pPr>
        <w:tabs>
          <w:tab w:val="left" w:pos="360"/>
          <w:tab w:val="left" w:pos="810"/>
        </w:tabs>
        <w:spacing w:after="0"/>
        <w:ind w:left="360"/>
        <w:rPr>
          <w:rFonts w:ascii="Cambria" w:hAnsi="Cambria" w:cs="Arial"/>
          <w:sz w:val="20"/>
          <w:szCs w:val="20"/>
        </w:rPr>
      </w:pPr>
    </w:p>
    <w:p w14:paraId="7DDBACF1" w14:textId="77777777" w:rsidR="00547433" w:rsidRPr="000A6EAC" w:rsidRDefault="00001C04" w:rsidP="000E0BB8">
      <w:pPr>
        <w:tabs>
          <w:tab w:val="left" w:pos="360"/>
          <w:tab w:val="left" w:pos="810"/>
        </w:tabs>
        <w:spacing w:after="0"/>
        <w:ind w:left="360"/>
        <w:rPr>
          <w:rFonts w:ascii="Cambria" w:hAnsi="Cambria" w:cs="Arial"/>
          <w:sz w:val="20"/>
          <w:szCs w:val="20"/>
        </w:rPr>
      </w:pPr>
      <w:r w:rsidRPr="000A6EAC">
        <w:rPr>
          <w:rFonts w:ascii="Cambria" w:hAnsi="Cambria" w:cs="Arial"/>
          <w:sz w:val="20"/>
          <w:szCs w:val="20"/>
        </w:rPr>
        <w:t>c.</w:t>
      </w:r>
      <w:r w:rsidR="003C334C" w:rsidRPr="000A6EAC">
        <w:rPr>
          <w:rFonts w:ascii="Cambria" w:hAnsi="Cambria" w:cs="Arial"/>
          <w:sz w:val="20"/>
          <w:szCs w:val="20"/>
        </w:rPr>
        <w:t xml:space="preserve"> </w:t>
      </w:r>
      <w:r w:rsidR="00473252" w:rsidRPr="000A6EAC">
        <w:rPr>
          <w:rFonts w:ascii="Cambria" w:hAnsi="Cambria" w:cs="Arial"/>
          <w:sz w:val="20"/>
          <w:szCs w:val="20"/>
        </w:rPr>
        <w:t xml:space="preserve">Student population served. </w:t>
      </w:r>
    </w:p>
    <w:sdt>
      <w:sdtPr>
        <w:rPr>
          <w:rFonts w:ascii="Cambria" w:hAnsi="Cambria" w:cs="Arial"/>
          <w:sz w:val="20"/>
          <w:szCs w:val="20"/>
        </w:rPr>
        <w:id w:val="-1716033360"/>
      </w:sdtPr>
      <w:sdtEndPr/>
      <w:sdtContent>
        <w:p w14:paraId="6F8690C2" w14:textId="77777777" w:rsidR="00547433" w:rsidRPr="000A6EAC" w:rsidRDefault="004B0B95" w:rsidP="000E0BB8">
          <w:pPr>
            <w:tabs>
              <w:tab w:val="left" w:pos="360"/>
              <w:tab w:val="left" w:pos="720"/>
            </w:tabs>
            <w:spacing w:after="0" w:line="240" w:lineRule="auto"/>
            <w:ind w:left="360" w:firstLine="360"/>
            <w:rPr>
              <w:rFonts w:ascii="Cambria" w:hAnsi="Cambria" w:cs="Arial"/>
              <w:sz w:val="20"/>
              <w:szCs w:val="20"/>
            </w:rPr>
          </w:pPr>
          <w:r w:rsidRPr="000A6EAC">
            <w:rPr>
              <w:rFonts w:ascii="Cambria" w:hAnsi="Cambria" w:cs="Arial"/>
              <w:sz w:val="20"/>
              <w:szCs w:val="20"/>
            </w:rPr>
            <w:t>Undergraduate students in Criminology and Sociology.</w:t>
          </w:r>
        </w:p>
      </w:sdtContent>
    </w:sdt>
    <w:p w14:paraId="186C6262" w14:textId="77777777" w:rsidR="00473252" w:rsidRPr="000A6EAC" w:rsidRDefault="00473252" w:rsidP="000E0BB8">
      <w:pPr>
        <w:tabs>
          <w:tab w:val="left" w:pos="360"/>
          <w:tab w:val="left" w:pos="810"/>
        </w:tabs>
        <w:spacing w:after="0"/>
        <w:ind w:left="360"/>
        <w:rPr>
          <w:rFonts w:ascii="Cambria" w:hAnsi="Cambria" w:cs="Arial"/>
          <w:sz w:val="20"/>
          <w:szCs w:val="20"/>
        </w:rPr>
      </w:pPr>
    </w:p>
    <w:p w14:paraId="1106FF7A" w14:textId="77777777" w:rsidR="00547433" w:rsidRPr="000A6EAC" w:rsidRDefault="00001C04" w:rsidP="000E0BB8">
      <w:pPr>
        <w:tabs>
          <w:tab w:val="left" w:pos="360"/>
          <w:tab w:val="left" w:pos="810"/>
        </w:tabs>
        <w:spacing w:after="0"/>
        <w:ind w:left="360"/>
        <w:rPr>
          <w:rFonts w:ascii="Cambria" w:hAnsi="Cambria" w:cs="Arial"/>
          <w:sz w:val="20"/>
          <w:szCs w:val="20"/>
        </w:rPr>
      </w:pPr>
      <w:r w:rsidRPr="000A6EAC">
        <w:rPr>
          <w:rFonts w:ascii="Cambria" w:hAnsi="Cambria" w:cs="Arial"/>
          <w:sz w:val="20"/>
          <w:szCs w:val="20"/>
        </w:rPr>
        <w:t>d.</w:t>
      </w:r>
      <w:r w:rsidR="003C334C" w:rsidRPr="000A6EAC">
        <w:rPr>
          <w:rFonts w:ascii="Cambria" w:hAnsi="Cambria" w:cs="Arial"/>
          <w:sz w:val="20"/>
          <w:szCs w:val="20"/>
        </w:rPr>
        <w:t xml:space="preserve"> </w:t>
      </w:r>
      <w:r w:rsidR="00473252" w:rsidRPr="000A6EAC">
        <w:rPr>
          <w:rFonts w:ascii="Cambria" w:hAnsi="Cambria" w:cs="Arial"/>
          <w:sz w:val="20"/>
          <w:szCs w:val="20"/>
        </w:rPr>
        <w:t>Rationale for the level of the course (lower, upper, or graduate).</w:t>
      </w:r>
    </w:p>
    <w:sdt>
      <w:sdtPr>
        <w:rPr>
          <w:rFonts w:ascii="Cambria" w:hAnsi="Cambria" w:cs="Arial"/>
          <w:sz w:val="20"/>
          <w:szCs w:val="20"/>
        </w:rPr>
        <w:id w:val="-494496540"/>
      </w:sdtPr>
      <w:sdtEndPr/>
      <w:sdtContent>
        <w:p w14:paraId="5483B5CC" w14:textId="452F90C6" w:rsidR="00547433" w:rsidRPr="000A6EAC" w:rsidRDefault="004B0B95" w:rsidP="000E0BB8">
          <w:pPr>
            <w:tabs>
              <w:tab w:val="left" w:pos="360"/>
              <w:tab w:val="left" w:pos="720"/>
            </w:tabs>
            <w:spacing w:after="0" w:line="240" w:lineRule="auto"/>
            <w:ind w:left="360" w:firstLine="360"/>
            <w:rPr>
              <w:rFonts w:ascii="Cambria" w:hAnsi="Cambria" w:cs="Arial"/>
              <w:sz w:val="20"/>
              <w:szCs w:val="20"/>
            </w:rPr>
          </w:pPr>
          <w:r w:rsidRPr="000A6EAC">
            <w:rPr>
              <w:rFonts w:ascii="Cambria" w:hAnsi="Cambria" w:cs="Arial"/>
              <w:sz w:val="20"/>
              <w:szCs w:val="20"/>
            </w:rPr>
            <w:t xml:space="preserve">Upper level. This course </w:t>
          </w:r>
          <w:r w:rsidR="00D31A35">
            <w:rPr>
              <w:rFonts w:ascii="Cambria" w:hAnsi="Cambria" w:cs="Arial"/>
              <w:sz w:val="20"/>
              <w:szCs w:val="20"/>
            </w:rPr>
            <w:t>ideally builds on some prior background in upper-level courses in Sociology and/or Criminology</w:t>
          </w:r>
          <w:r w:rsidRPr="000A6EAC">
            <w:rPr>
              <w:rFonts w:ascii="Cambria" w:hAnsi="Cambria" w:cs="Arial"/>
              <w:sz w:val="20"/>
              <w:szCs w:val="20"/>
            </w:rPr>
            <w:t xml:space="preserve">.  </w:t>
          </w:r>
        </w:p>
      </w:sdtContent>
    </w:sdt>
    <w:p w14:paraId="5BE24214" w14:textId="77777777" w:rsidR="00473252" w:rsidRDefault="00473252" w:rsidP="00001C04">
      <w:pPr>
        <w:tabs>
          <w:tab w:val="left" w:pos="360"/>
          <w:tab w:val="left" w:pos="810"/>
        </w:tabs>
        <w:spacing w:after="0"/>
        <w:rPr>
          <w:rFonts w:ascii="Cambria" w:hAnsi="Cambria" w:cs="Arial"/>
          <w:sz w:val="20"/>
          <w:szCs w:val="20"/>
        </w:rPr>
      </w:pPr>
    </w:p>
    <w:p w14:paraId="042B6C14" w14:textId="77777777" w:rsidR="00BF0542" w:rsidRPr="00BF0542" w:rsidRDefault="00BF0542" w:rsidP="00BF0542">
      <w:pPr>
        <w:tabs>
          <w:tab w:val="left" w:pos="360"/>
          <w:tab w:val="left" w:pos="810"/>
        </w:tabs>
        <w:spacing w:after="0"/>
        <w:rPr>
          <w:rFonts w:asciiTheme="majorHAnsi" w:hAnsiTheme="majorHAnsi" w:cs="Arial"/>
          <w:b/>
          <w:sz w:val="20"/>
          <w:szCs w:val="20"/>
          <w:u w:val="single"/>
        </w:rPr>
      </w:pPr>
      <w:r w:rsidRPr="00BF0542">
        <w:rPr>
          <w:rFonts w:asciiTheme="majorHAnsi" w:hAnsiTheme="majorHAnsi" w:cs="Arial"/>
          <w:b/>
          <w:sz w:val="20"/>
          <w:szCs w:val="20"/>
          <w:u w:val="single"/>
        </w:rPr>
        <w:t>Relationship with Current Program-Level Assessment Process</w:t>
      </w:r>
    </w:p>
    <w:p w14:paraId="10DDE1A2" w14:textId="77777777" w:rsidR="00BF0542" w:rsidRPr="008426D1" w:rsidRDefault="00BF0542" w:rsidP="00BF054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23</w:t>
      </w:r>
      <w:r w:rsidRPr="008426D1">
        <w:rPr>
          <w:rFonts w:asciiTheme="majorHAnsi" w:hAnsiTheme="majorHAnsi" w:cs="Arial"/>
          <w:sz w:val="20"/>
          <w:szCs w:val="20"/>
        </w:rPr>
        <w:t>.</w:t>
      </w:r>
      <w:r>
        <w:rPr>
          <w:rFonts w:asciiTheme="majorHAnsi" w:hAnsiTheme="majorHAnsi" w:cs="Arial"/>
          <w:sz w:val="20"/>
          <w:szCs w:val="20"/>
        </w:rPr>
        <w:t xml:space="preserve">  What is/are the</w:t>
      </w:r>
      <w:r w:rsidRPr="008426D1">
        <w:rPr>
          <w:rFonts w:asciiTheme="majorHAnsi" w:hAnsiTheme="majorHAnsi" w:cs="Arial"/>
          <w:sz w:val="20"/>
          <w:szCs w:val="20"/>
        </w:rPr>
        <w:t xml:space="preserve"> intended </w:t>
      </w:r>
      <w:r>
        <w:rPr>
          <w:rFonts w:asciiTheme="majorHAnsi" w:hAnsiTheme="majorHAnsi" w:cs="Arial"/>
          <w:sz w:val="20"/>
          <w:szCs w:val="20"/>
        </w:rPr>
        <w:t xml:space="preserve">program-level </w:t>
      </w:r>
      <w:r w:rsidRPr="008426D1">
        <w:rPr>
          <w:rFonts w:asciiTheme="majorHAnsi" w:hAnsiTheme="majorHAnsi" w:cs="Arial"/>
          <w:sz w:val="20"/>
          <w:szCs w:val="20"/>
        </w:rPr>
        <w:t xml:space="preserve">learning </w:t>
      </w:r>
      <w:r>
        <w:rPr>
          <w:rFonts w:asciiTheme="majorHAnsi" w:hAnsiTheme="majorHAnsi" w:cs="Arial"/>
          <w:sz w:val="20"/>
          <w:szCs w:val="20"/>
        </w:rPr>
        <w:t>outcome/s</w:t>
      </w:r>
      <w:r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Where will this course fit into an already existing program assessment process? </w:t>
      </w:r>
    </w:p>
    <w:sdt>
      <w:sdtPr>
        <w:rPr>
          <w:rFonts w:asciiTheme="majorHAnsi" w:hAnsiTheme="majorHAnsi" w:cs="Arial"/>
          <w:sz w:val="20"/>
          <w:szCs w:val="20"/>
        </w:rPr>
        <w:id w:val="-1750962343"/>
      </w:sdtPr>
      <w:sdtEndPr/>
      <w:sdtContent>
        <w:sdt>
          <w:sdtPr>
            <w:rPr>
              <w:rFonts w:ascii="Cambria" w:hAnsi="Cambria" w:cs="Arial"/>
              <w:sz w:val="20"/>
              <w:szCs w:val="20"/>
            </w:rPr>
            <w:id w:val="-301473240"/>
          </w:sdtPr>
          <w:sdtEndPr/>
          <w:sdtContent>
            <w:p w14:paraId="39361B50" w14:textId="77777777" w:rsidR="00BF0542" w:rsidRPr="000A6EAC" w:rsidRDefault="00BF0542" w:rsidP="00BF0542">
              <w:pPr>
                <w:tabs>
                  <w:tab w:val="left" w:pos="360"/>
                  <w:tab w:val="left" w:pos="720"/>
                </w:tabs>
                <w:spacing w:after="0" w:line="240" w:lineRule="auto"/>
                <w:rPr>
                  <w:rFonts w:ascii="Cambria" w:hAnsi="Cambria" w:cs="Arial"/>
                  <w:sz w:val="20"/>
                  <w:szCs w:val="20"/>
                </w:rPr>
              </w:pPr>
              <w:r>
                <w:rPr>
                  <w:rFonts w:ascii="Cambria" w:hAnsi="Cambria" w:cs="Arial"/>
                  <w:sz w:val="20"/>
                  <w:szCs w:val="20"/>
                </w:rPr>
                <w:t xml:space="preserve">The program level outcome for this course is Research: “A graduate with the B.A. in Sociology or Criminology will be able to apply sociological/criminological empirical research skills.”  </w:t>
              </w:r>
              <w:r w:rsidRPr="000A6EAC">
                <w:rPr>
                  <w:rFonts w:ascii="Cambria" w:hAnsi="Cambria" w:cs="Arial"/>
                  <w:sz w:val="20"/>
                  <w:szCs w:val="20"/>
                </w:rPr>
                <w:t>The course is in line with the department’s goals of improving the skill set of students that choose to major in criminology or sociology. Qualitative methodological skills make them both more marketable in the world of work as well as give them a</w:t>
              </w:r>
              <w:r>
                <w:rPr>
                  <w:rFonts w:ascii="Cambria" w:hAnsi="Cambria" w:cs="Arial"/>
                  <w:sz w:val="20"/>
                  <w:szCs w:val="20"/>
                </w:rPr>
                <w:t xml:space="preserve">n edge when </w:t>
              </w:r>
              <w:r w:rsidRPr="000A6EAC">
                <w:rPr>
                  <w:rFonts w:ascii="Cambria" w:hAnsi="Cambria" w:cs="Arial"/>
                  <w:sz w:val="20"/>
                  <w:szCs w:val="20"/>
                </w:rPr>
                <w:t xml:space="preserve">applying to graduate school. </w:t>
              </w:r>
              <w:r>
                <w:rPr>
                  <w:rFonts w:ascii="Cambria" w:hAnsi="Cambria" w:cs="Arial"/>
                  <w:sz w:val="20"/>
                  <w:szCs w:val="20"/>
                </w:rPr>
                <w:t xml:space="preserve"> The primary intended learning outcome is to learn the process of qualitative research by carrying out a qualitative analysis and proposal.</w:t>
              </w:r>
            </w:p>
          </w:sdtContent>
        </w:sdt>
        <w:p w14:paraId="2B25B754" w14:textId="362FA5DE" w:rsidR="00BF0542" w:rsidRPr="008426D1" w:rsidRDefault="00F263A0" w:rsidP="00BF0542">
          <w:pPr>
            <w:tabs>
              <w:tab w:val="left" w:pos="360"/>
              <w:tab w:val="left" w:pos="720"/>
            </w:tabs>
            <w:spacing w:after="0" w:line="240" w:lineRule="auto"/>
            <w:rPr>
              <w:rFonts w:asciiTheme="majorHAnsi" w:hAnsiTheme="majorHAnsi" w:cs="Arial"/>
              <w:sz w:val="20"/>
              <w:szCs w:val="20"/>
            </w:rPr>
          </w:pPr>
        </w:p>
      </w:sdtContent>
    </w:sdt>
    <w:p w14:paraId="7A7681D3" w14:textId="77777777" w:rsidR="00BF0542" w:rsidRDefault="00BF0542" w:rsidP="00BF054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24</w:t>
      </w:r>
      <w:r w:rsidRPr="008426D1">
        <w:rPr>
          <w:rFonts w:asciiTheme="majorHAnsi" w:hAnsiTheme="majorHAnsi" w:cs="Arial"/>
          <w:sz w:val="20"/>
          <w:szCs w:val="20"/>
        </w:rPr>
        <w:t xml:space="preserve">. Considering the indicated </w:t>
      </w:r>
      <w:r>
        <w:rPr>
          <w:rFonts w:asciiTheme="majorHAnsi" w:hAnsiTheme="majorHAnsi" w:cs="Arial"/>
          <w:sz w:val="20"/>
          <w:szCs w:val="20"/>
        </w:rPr>
        <w:t>program-level learning outcome/s (from question #23</w:t>
      </w:r>
      <w:r w:rsidRPr="008426D1">
        <w:rPr>
          <w:rFonts w:asciiTheme="majorHAnsi" w:hAnsiTheme="majorHAnsi" w:cs="Arial"/>
          <w:sz w:val="20"/>
          <w:szCs w:val="20"/>
        </w:rPr>
        <w:t xml:space="preserve">), </w:t>
      </w:r>
      <w:r>
        <w:rPr>
          <w:rFonts w:asciiTheme="majorHAnsi" w:hAnsiTheme="majorHAnsi" w:cs="Arial"/>
          <w:sz w:val="20"/>
          <w:szCs w:val="20"/>
        </w:rPr>
        <w:t>p</w:t>
      </w:r>
      <w:r w:rsidRPr="00441D9C">
        <w:rPr>
          <w:rFonts w:asciiTheme="majorHAnsi" w:hAnsiTheme="majorHAnsi" w:cs="Arial"/>
          <w:sz w:val="20"/>
          <w:szCs w:val="20"/>
        </w:rPr>
        <w:t xml:space="preserve">lease </w:t>
      </w:r>
      <w:r>
        <w:rPr>
          <w:rFonts w:asciiTheme="majorHAnsi" w:hAnsiTheme="majorHAnsi" w:cs="Arial"/>
          <w:sz w:val="20"/>
          <w:szCs w:val="20"/>
        </w:rPr>
        <w:t xml:space="preserve">fill out the following table to show how and where this course fits into the program’s </w:t>
      </w:r>
      <w:r w:rsidRPr="00441D9C">
        <w:rPr>
          <w:rFonts w:asciiTheme="majorHAnsi" w:hAnsiTheme="majorHAnsi" w:cs="Arial"/>
          <w:sz w:val="20"/>
          <w:szCs w:val="20"/>
        </w:rPr>
        <w:t xml:space="preserve">continuous improvement assessment process. </w:t>
      </w:r>
    </w:p>
    <w:p w14:paraId="2F5F703E" w14:textId="77777777" w:rsidR="00BF0542" w:rsidRPr="008426D1" w:rsidRDefault="00BF0542" w:rsidP="00BF0542">
      <w:pPr>
        <w:tabs>
          <w:tab w:val="left" w:pos="360"/>
          <w:tab w:val="left" w:pos="720"/>
        </w:tabs>
        <w:spacing w:after="0" w:line="240" w:lineRule="auto"/>
        <w:rPr>
          <w:rFonts w:asciiTheme="majorHAnsi" w:hAnsiTheme="majorHAnsi" w:cs="Arial"/>
          <w:sz w:val="20"/>
          <w:szCs w:val="20"/>
        </w:rPr>
      </w:pPr>
    </w:p>
    <w:p w14:paraId="7B61C646" w14:textId="77777777" w:rsidR="00BF0542" w:rsidRDefault="00BF0542" w:rsidP="00BF0542">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71005DC5" w14:textId="77777777" w:rsidR="00BF0542" w:rsidRPr="000E0237" w:rsidRDefault="00BF0542" w:rsidP="00BF0542">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BF0542" w:rsidRPr="002B453A" w14:paraId="4BA8D01F" w14:textId="77777777" w:rsidTr="007F37EF">
        <w:tc>
          <w:tcPr>
            <w:tcW w:w="2148" w:type="dxa"/>
          </w:tcPr>
          <w:p w14:paraId="361A2F73" w14:textId="77777777" w:rsidR="00BF0542" w:rsidRPr="00575870" w:rsidRDefault="00BF0542" w:rsidP="007F37EF">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5180726"/>
          </w:sdtPr>
          <w:sdtEndPr/>
          <w:sdtContent>
            <w:tc>
              <w:tcPr>
                <w:tcW w:w="7428" w:type="dxa"/>
              </w:tcPr>
              <w:p w14:paraId="259B2360" w14:textId="179C0D0F" w:rsidR="00BF0542" w:rsidRPr="002B453A" w:rsidRDefault="00BF0542" w:rsidP="007F37EF">
                <w:pPr>
                  <w:rPr>
                    <w:rFonts w:asciiTheme="majorHAnsi" w:hAnsiTheme="majorHAnsi"/>
                    <w:sz w:val="20"/>
                    <w:szCs w:val="20"/>
                  </w:rPr>
                </w:pPr>
                <w:r>
                  <w:rPr>
                    <w:rFonts w:ascii="Cambria" w:hAnsi="Cambria" w:cs="Arial"/>
                    <w:sz w:val="20"/>
                    <w:szCs w:val="20"/>
                  </w:rPr>
                  <w:t>A graduate with the B.A. in Sociology or Criminology will be able to apply sociological/criminological empirical research skills.</w:t>
                </w:r>
              </w:p>
            </w:tc>
          </w:sdtContent>
        </w:sdt>
      </w:tr>
      <w:tr w:rsidR="00BF0542" w:rsidRPr="002B453A" w14:paraId="241D25DD" w14:textId="77777777" w:rsidTr="007F37EF">
        <w:tc>
          <w:tcPr>
            <w:tcW w:w="2148" w:type="dxa"/>
          </w:tcPr>
          <w:p w14:paraId="26452296" w14:textId="77777777" w:rsidR="00BF0542" w:rsidRPr="002B453A" w:rsidRDefault="00BF0542" w:rsidP="007F37EF">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454C887E" w14:textId="1097F075" w:rsidR="00BF0542" w:rsidRPr="002B453A" w:rsidRDefault="00C67CC4" w:rsidP="001F401B">
            <w:pPr>
              <w:rPr>
                <w:rFonts w:asciiTheme="majorHAnsi" w:hAnsiTheme="majorHAnsi"/>
                <w:sz w:val="20"/>
                <w:szCs w:val="20"/>
              </w:rPr>
            </w:pPr>
            <w:r>
              <w:rPr>
                <w:rFonts w:asciiTheme="majorHAnsi" w:hAnsiTheme="majorHAnsi"/>
                <w:sz w:val="20"/>
                <w:szCs w:val="20"/>
              </w:rPr>
              <w:t xml:space="preserve">As part of the capstone course for the Sociology BA, </w:t>
            </w:r>
            <w:r w:rsidRPr="00C67CC4">
              <w:rPr>
                <w:rFonts w:asciiTheme="majorHAnsi" w:hAnsiTheme="majorHAnsi"/>
                <w:sz w:val="20"/>
                <w:szCs w:val="20"/>
              </w:rPr>
              <w:t>SOC 4323, Applied Research</w:t>
            </w:r>
            <w:r>
              <w:rPr>
                <w:rFonts w:asciiTheme="majorHAnsi" w:hAnsiTheme="majorHAnsi"/>
                <w:sz w:val="20"/>
                <w:szCs w:val="20"/>
              </w:rPr>
              <w:t xml:space="preserve">, </w:t>
            </w:r>
            <w:r w:rsidR="001F401B">
              <w:rPr>
                <w:rFonts w:asciiTheme="majorHAnsi" w:hAnsiTheme="majorHAnsi"/>
                <w:sz w:val="20"/>
                <w:szCs w:val="20"/>
              </w:rPr>
              <w:t>or the proposed</w:t>
            </w:r>
            <w:r w:rsidR="001F401B">
              <w:t xml:space="preserve"> </w:t>
            </w:r>
            <w:r w:rsidR="001F401B" w:rsidRPr="001F401B">
              <w:rPr>
                <w:rFonts w:asciiTheme="majorHAnsi" w:hAnsiTheme="majorHAnsi"/>
                <w:sz w:val="20"/>
                <w:szCs w:val="20"/>
              </w:rPr>
              <w:t>CRIM 4493</w:t>
            </w:r>
            <w:r w:rsidR="001F401B">
              <w:rPr>
                <w:rFonts w:asciiTheme="majorHAnsi" w:hAnsiTheme="majorHAnsi"/>
                <w:sz w:val="20"/>
                <w:szCs w:val="20"/>
              </w:rPr>
              <w:t xml:space="preserve">, </w:t>
            </w:r>
            <w:r>
              <w:rPr>
                <w:rFonts w:asciiTheme="majorHAnsi" w:hAnsiTheme="majorHAnsi"/>
                <w:sz w:val="20"/>
                <w:szCs w:val="20"/>
              </w:rPr>
              <w:t xml:space="preserve">students produce a research paper that is evaluated using </w:t>
            </w:r>
            <w:r>
              <w:rPr>
                <w:rFonts w:asciiTheme="majorHAnsi" w:hAnsiTheme="majorHAnsi"/>
                <w:sz w:val="20"/>
                <w:szCs w:val="20"/>
              </w:rPr>
              <w:lastRenderedPageBreak/>
              <w:t xml:space="preserve">a rubric.  </w:t>
            </w:r>
            <w:r w:rsidR="001F401B">
              <w:rPr>
                <w:rFonts w:asciiTheme="majorHAnsi" w:hAnsiTheme="majorHAnsi"/>
                <w:sz w:val="20"/>
                <w:szCs w:val="20"/>
              </w:rPr>
              <w:t xml:space="preserve">The present </w:t>
            </w:r>
            <w:r>
              <w:rPr>
                <w:rFonts w:asciiTheme="majorHAnsi" w:hAnsiTheme="majorHAnsi"/>
                <w:sz w:val="20"/>
                <w:szCs w:val="20"/>
              </w:rPr>
              <w:t>course</w:t>
            </w:r>
            <w:r w:rsidR="001F401B">
              <w:rPr>
                <w:rFonts w:asciiTheme="majorHAnsi" w:hAnsiTheme="majorHAnsi"/>
                <w:sz w:val="20"/>
                <w:szCs w:val="20"/>
              </w:rPr>
              <w:t xml:space="preserve"> prepares students for this requirement and</w:t>
            </w:r>
            <w:r>
              <w:rPr>
                <w:rFonts w:asciiTheme="majorHAnsi" w:hAnsiTheme="majorHAnsi"/>
                <w:sz w:val="20"/>
                <w:szCs w:val="20"/>
              </w:rPr>
              <w:t xml:space="preserve"> reinforces research skills learned in prior classes.</w:t>
            </w:r>
          </w:p>
        </w:tc>
      </w:tr>
      <w:tr w:rsidR="00BF0542" w:rsidRPr="002B453A" w14:paraId="166BC9F2" w14:textId="77777777" w:rsidTr="007F37EF">
        <w:tc>
          <w:tcPr>
            <w:tcW w:w="2148" w:type="dxa"/>
          </w:tcPr>
          <w:p w14:paraId="0D424BD5" w14:textId="77777777" w:rsidR="00BF0542" w:rsidRPr="002B453A" w:rsidRDefault="00BF0542" w:rsidP="007F37EF">
            <w:pPr>
              <w:rPr>
                <w:rFonts w:asciiTheme="majorHAnsi" w:hAnsiTheme="majorHAnsi"/>
                <w:sz w:val="20"/>
                <w:szCs w:val="20"/>
              </w:rPr>
            </w:pPr>
            <w:r w:rsidRPr="002B453A">
              <w:rPr>
                <w:rFonts w:asciiTheme="majorHAnsi" w:hAnsiTheme="majorHAnsi"/>
                <w:sz w:val="20"/>
                <w:szCs w:val="20"/>
              </w:rPr>
              <w:lastRenderedPageBreak/>
              <w:t xml:space="preserve">Assessment </w:t>
            </w:r>
          </w:p>
          <w:p w14:paraId="4363D4DD" w14:textId="77777777" w:rsidR="00BF0542" w:rsidRPr="002B453A" w:rsidRDefault="00BF0542" w:rsidP="007F37EF">
            <w:pPr>
              <w:rPr>
                <w:rFonts w:asciiTheme="majorHAnsi" w:hAnsiTheme="majorHAnsi"/>
                <w:sz w:val="20"/>
                <w:szCs w:val="20"/>
              </w:rPr>
            </w:pPr>
            <w:r w:rsidRPr="002B453A">
              <w:rPr>
                <w:rFonts w:asciiTheme="majorHAnsi" w:hAnsiTheme="majorHAnsi"/>
                <w:sz w:val="20"/>
                <w:szCs w:val="20"/>
              </w:rPr>
              <w:t>Timetable</w:t>
            </w:r>
          </w:p>
        </w:tc>
        <w:sdt>
          <w:sdtPr>
            <w:rPr>
              <w:rFonts w:ascii="Cambria" w:hAnsi="Cambria"/>
              <w:sz w:val="20"/>
              <w:szCs w:val="20"/>
            </w:rPr>
            <w:id w:val="1993755465"/>
          </w:sdtPr>
          <w:sdtEndPr/>
          <w:sdtContent>
            <w:tc>
              <w:tcPr>
                <w:tcW w:w="7428" w:type="dxa"/>
              </w:tcPr>
              <w:p w14:paraId="67E9FBBF" w14:textId="1BD7EE89" w:rsidR="00BF0542" w:rsidRPr="002B453A" w:rsidRDefault="00C67CC4" w:rsidP="007F37EF">
                <w:pPr>
                  <w:rPr>
                    <w:rFonts w:asciiTheme="majorHAnsi" w:hAnsiTheme="majorHAnsi"/>
                    <w:sz w:val="20"/>
                    <w:szCs w:val="20"/>
                  </w:rPr>
                </w:pPr>
                <w:r>
                  <w:rPr>
                    <w:rFonts w:ascii="Cambria" w:hAnsi="Cambria"/>
                    <w:sz w:val="20"/>
                    <w:szCs w:val="20"/>
                  </w:rPr>
                  <w:t>This program goal is assessed on a four-year cycle.</w:t>
                </w:r>
              </w:p>
            </w:tc>
          </w:sdtContent>
        </w:sdt>
      </w:tr>
      <w:tr w:rsidR="00BF0542" w:rsidRPr="002B453A" w14:paraId="0DA7CFFB" w14:textId="77777777" w:rsidTr="007F37EF">
        <w:tc>
          <w:tcPr>
            <w:tcW w:w="2148" w:type="dxa"/>
          </w:tcPr>
          <w:p w14:paraId="402F108C" w14:textId="77777777" w:rsidR="00BF0542" w:rsidRPr="002B453A" w:rsidRDefault="00BF0542" w:rsidP="007F37EF">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Cambria" w:hAnsi="Cambria"/>
              <w:sz w:val="20"/>
              <w:szCs w:val="20"/>
            </w:rPr>
            <w:id w:val="-2055540418"/>
          </w:sdtPr>
          <w:sdtEndPr/>
          <w:sdtContent>
            <w:tc>
              <w:tcPr>
                <w:tcW w:w="7428" w:type="dxa"/>
              </w:tcPr>
              <w:p w14:paraId="689A9736" w14:textId="7A8ED514" w:rsidR="00BF0542" w:rsidRPr="00212A84" w:rsidRDefault="00BF0542" w:rsidP="00C67CC4">
                <w:pPr>
                  <w:rPr>
                    <w:rFonts w:asciiTheme="majorHAnsi" w:hAnsiTheme="majorHAnsi"/>
                    <w:color w:val="808080" w:themeColor="background1" w:themeShade="80"/>
                    <w:sz w:val="20"/>
                    <w:szCs w:val="20"/>
                  </w:rPr>
                </w:pPr>
                <w:r>
                  <w:rPr>
                    <w:rFonts w:ascii="Cambria" w:hAnsi="Cambria"/>
                    <w:sz w:val="20"/>
                    <w:szCs w:val="20"/>
                  </w:rPr>
                  <w:t>The professor will be responsible for submitting program-level assessment forms to the assessment committee at the end of the term</w:t>
                </w:r>
                <w:r w:rsidR="00484C73">
                  <w:rPr>
                    <w:rFonts w:ascii="Cambria" w:hAnsi="Cambria"/>
                    <w:sz w:val="20"/>
                    <w:szCs w:val="20"/>
                  </w:rPr>
                  <w:t>.</w:t>
                </w:r>
              </w:p>
            </w:tc>
          </w:sdtContent>
        </w:sdt>
      </w:tr>
    </w:tbl>
    <w:p w14:paraId="79E29018" w14:textId="77777777" w:rsidR="00BF0542" w:rsidRDefault="00BF0542" w:rsidP="00BF0542">
      <w:pPr>
        <w:rPr>
          <w:rFonts w:asciiTheme="majorHAnsi" w:hAnsiTheme="majorHAnsi" w:cs="Arial"/>
          <w:i/>
          <w:sz w:val="20"/>
          <w:szCs w:val="20"/>
        </w:rPr>
      </w:pPr>
      <w:r>
        <w:rPr>
          <w:rFonts w:asciiTheme="majorHAnsi" w:hAnsiTheme="majorHAnsi" w:cs="Arial"/>
          <w:i/>
          <w:sz w:val="20"/>
          <w:szCs w:val="20"/>
        </w:rPr>
        <w:tab/>
        <w:t>(Repeat if this new course will support</w:t>
      </w:r>
      <w:r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Pr="008426D1">
        <w:rPr>
          <w:rFonts w:asciiTheme="majorHAnsi" w:hAnsiTheme="majorHAnsi" w:cs="Arial"/>
          <w:i/>
          <w:sz w:val="20"/>
          <w:szCs w:val="20"/>
        </w:rPr>
        <w:t>outcomes)</w:t>
      </w:r>
    </w:p>
    <w:p w14:paraId="03BEE69A" w14:textId="77777777" w:rsidR="00BF0542" w:rsidRDefault="00BF0542" w:rsidP="00BF0542">
      <w:pPr>
        <w:rPr>
          <w:rFonts w:asciiTheme="majorHAnsi" w:hAnsiTheme="majorHAnsi" w:cs="Arial"/>
          <w:i/>
          <w:sz w:val="20"/>
          <w:szCs w:val="20"/>
        </w:rPr>
      </w:pPr>
    </w:p>
    <w:p w14:paraId="4DA15B6A" w14:textId="77777777" w:rsidR="00BF0542" w:rsidRPr="00CA269E" w:rsidRDefault="00BF0542" w:rsidP="00BF0542">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Pr="00575870">
        <w:rPr>
          <w:rFonts w:asciiTheme="majorHAnsi" w:hAnsiTheme="majorHAnsi" w:cs="Arial"/>
          <w:b/>
          <w:u w:val="single"/>
        </w:rPr>
        <w:t xml:space="preserve">Course-Level </w:t>
      </w:r>
      <w:r w:rsidRPr="00CA269E">
        <w:rPr>
          <w:rFonts w:asciiTheme="majorHAnsi" w:hAnsiTheme="majorHAnsi" w:cs="Arial"/>
          <w:b/>
          <w:szCs w:val="20"/>
          <w:u w:val="single"/>
        </w:rPr>
        <w:t>Outcomes</w:t>
      </w:r>
    </w:p>
    <w:p w14:paraId="423CD78F" w14:textId="77777777" w:rsidR="00BF0542" w:rsidRPr="00575870" w:rsidRDefault="00BF0542" w:rsidP="00BF0542">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25. What are the course-</w:t>
      </w:r>
      <w:r>
        <w:rPr>
          <w:rFonts w:asciiTheme="majorHAnsi" w:hAnsiTheme="majorHAnsi" w:cs="Arial"/>
          <w:sz w:val="20"/>
          <w:szCs w:val="20"/>
        </w:rPr>
        <w:t xml:space="preserve">level outcomes for students enrolled in this course and the assessment measures and benchmarks for student-learning success? </w:t>
      </w:r>
    </w:p>
    <w:tbl>
      <w:tblPr>
        <w:tblStyle w:val="TableGrid"/>
        <w:tblW w:w="0" w:type="auto"/>
        <w:tblLook w:val="04A0" w:firstRow="1" w:lastRow="0" w:firstColumn="1" w:lastColumn="0" w:noHBand="0" w:noVBand="1"/>
      </w:tblPr>
      <w:tblGrid>
        <w:gridCol w:w="2148"/>
        <w:gridCol w:w="7428"/>
      </w:tblGrid>
      <w:tr w:rsidR="00BF0542" w:rsidRPr="002B453A" w14:paraId="51D04281" w14:textId="77777777" w:rsidTr="007F37EF">
        <w:tc>
          <w:tcPr>
            <w:tcW w:w="2148" w:type="dxa"/>
          </w:tcPr>
          <w:p w14:paraId="332671ED" w14:textId="77777777" w:rsidR="00BF0542" w:rsidRPr="002B453A" w:rsidRDefault="00BF0542" w:rsidP="007F37EF">
            <w:pPr>
              <w:jc w:val="center"/>
              <w:rPr>
                <w:rFonts w:asciiTheme="majorHAnsi" w:hAnsiTheme="majorHAnsi"/>
                <w:b/>
                <w:sz w:val="20"/>
                <w:szCs w:val="20"/>
              </w:rPr>
            </w:pPr>
            <w:r w:rsidRPr="002B453A">
              <w:rPr>
                <w:rFonts w:asciiTheme="majorHAnsi" w:hAnsiTheme="majorHAnsi"/>
                <w:b/>
                <w:sz w:val="20"/>
                <w:szCs w:val="20"/>
              </w:rPr>
              <w:t>Outcome 1</w:t>
            </w:r>
          </w:p>
          <w:p w14:paraId="64ED56EE" w14:textId="77777777" w:rsidR="00BF0542" w:rsidRPr="002B453A" w:rsidRDefault="00BF0542" w:rsidP="007F37EF">
            <w:pPr>
              <w:rPr>
                <w:rFonts w:asciiTheme="majorHAnsi" w:hAnsiTheme="majorHAnsi"/>
                <w:sz w:val="20"/>
                <w:szCs w:val="20"/>
              </w:rPr>
            </w:pPr>
          </w:p>
        </w:tc>
        <w:sdt>
          <w:sdtPr>
            <w:rPr>
              <w:rFonts w:ascii="Cambria" w:hAnsi="Cambria"/>
              <w:sz w:val="20"/>
              <w:szCs w:val="20"/>
            </w:rPr>
            <w:id w:val="1425539941"/>
          </w:sdtPr>
          <w:sdtEndPr/>
          <w:sdtContent>
            <w:tc>
              <w:tcPr>
                <w:tcW w:w="7428" w:type="dxa"/>
              </w:tcPr>
              <w:p w14:paraId="002CCD65" w14:textId="4E571DBD" w:rsidR="00BF0542" w:rsidRPr="002B453A" w:rsidRDefault="00BF0542" w:rsidP="007F37EF">
                <w:pPr>
                  <w:rPr>
                    <w:rFonts w:asciiTheme="majorHAnsi" w:hAnsiTheme="majorHAnsi"/>
                    <w:sz w:val="20"/>
                    <w:szCs w:val="20"/>
                  </w:rPr>
                </w:pPr>
                <w:r w:rsidRPr="000A6EAC">
                  <w:rPr>
                    <w:rFonts w:ascii="Cambria" w:hAnsi="Cambria"/>
                    <w:sz w:val="20"/>
                    <w:szCs w:val="20"/>
                  </w:rPr>
                  <w:t>In this course, students will develop and learn how to apply qualitative empirical research skills.</w:t>
                </w:r>
              </w:p>
            </w:tc>
          </w:sdtContent>
        </w:sdt>
      </w:tr>
      <w:tr w:rsidR="00BF0542" w:rsidRPr="002B453A" w14:paraId="46505458" w14:textId="77777777" w:rsidTr="007F37EF">
        <w:tc>
          <w:tcPr>
            <w:tcW w:w="2148" w:type="dxa"/>
          </w:tcPr>
          <w:p w14:paraId="3D942C27" w14:textId="77777777" w:rsidR="00BF0542" w:rsidRPr="002B453A" w:rsidRDefault="00BF0542" w:rsidP="007F37EF">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sdt>
              <w:sdtPr>
                <w:rPr>
                  <w:rFonts w:asciiTheme="majorHAnsi" w:hAnsiTheme="majorHAnsi"/>
                  <w:sz w:val="20"/>
                  <w:szCs w:val="20"/>
                </w:rPr>
                <w:id w:val="821851423"/>
              </w:sdtPr>
              <w:sdtEndPr>
                <w:rPr>
                  <w:rFonts w:ascii="Cambria" w:hAnsi="Cambria"/>
                </w:rPr>
              </w:sdtEndPr>
              <w:sdtContent>
                <w:tc>
                  <w:tcPr>
                    <w:tcW w:w="7428" w:type="dxa"/>
                  </w:tcPr>
                  <w:p w14:paraId="786E9B7F" w14:textId="4732FCFD" w:rsidR="00BF0542" w:rsidRPr="002B453A" w:rsidRDefault="00BF0542" w:rsidP="007F37EF">
                    <w:pPr>
                      <w:rPr>
                        <w:rFonts w:asciiTheme="majorHAnsi" w:hAnsiTheme="majorHAnsi"/>
                        <w:sz w:val="20"/>
                        <w:szCs w:val="20"/>
                      </w:rPr>
                    </w:pPr>
                    <w:r w:rsidRPr="000A6EAC">
                      <w:rPr>
                        <w:rFonts w:ascii="Cambria" w:hAnsi="Cambria"/>
                        <w:sz w:val="20"/>
                        <w:szCs w:val="20"/>
                      </w:rPr>
                      <w:t>Over the course of the semester, there will be “skill check assignments” where students will practice particular research skills. This will include skill building exercises such as (a) conducting a content analysis on something related to a particular topic, (b) taking notes while observing a social group, and (c) conducting a short interview with someone. We will first teach students how to conduct these sorts of research, then have them conduct the research on their own outside of class, then discuss their findings and experiences in class.</w:t>
                    </w:r>
                  </w:p>
                </w:tc>
              </w:sdtContent>
            </w:sdt>
          </w:sdtContent>
        </w:sdt>
      </w:tr>
      <w:tr w:rsidR="00BF0542" w:rsidRPr="002B453A" w14:paraId="7509CA14" w14:textId="77777777" w:rsidTr="007F37EF">
        <w:tc>
          <w:tcPr>
            <w:tcW w:w="2148" w:type="dxa"/>
          </w:tcPr>
          <w:p w14:paraId="12C07B87" w14:textId="77777777" w:rsidR="00BF0542" w:rsidRPr="002B453A" w:rsidRDefault="00BF0542" w:rsidP="007F37EF">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p w14:paraId="7D4FAF6C" w14:textId="658D50F1" w:rsidR="00BF0542" w:rsidRPr="002B453A" w:rsidRDefault="00F263A0" w:rsidP="007F37EF">
            <w:pPr>
              <w:rPr>
                <w:rFonts w:asciiTheme="majorHAnsi" w:hAnsiTheme="majorHAnsi"/>
                <w:sz w:val="20"/>
                <w:szCs w:val="20"/>
              </w:rPr>
            </w:pPr>
            <w:sdt>
              <w:sdtPr>
                <w:rPr>
                  <w:rFonts w:ascii="Cambria" w:hAnsi="Cambria"/>
                  <w:sz w:val="20"/>
                  <w:szCs w:val="20"/>
                </w:rPr>
                <w:id w:val="1416595581"/>
                <w:text/>
              </w:sdtPr>
              <w:sdtEndPr/>
              <w:sdtContent>
                <w:r w:rsidR="009A2741">
                  <w:rPr>
                    <w:rFonts w:ascii="Cambria" w:hAnsi="Cambria"/>
                    <w:sz w:val="20"/>
                    <w:szCs w:val="20"/>
                  </w:rPr>
                  <w:t>To assess what students have learned, we will have them turn in a brief 1-2 page write up of their experiences in conducting each kind of research, as well as the results of their research. In other words, when students conduct an interview, they will turn in a transcript of the interview along with 1-2 pages detailing their experiences conducting the interview. This will allow us to assess how well they were able to actualize the skills they are developing as researchers.</w:t>
                </w:r>
              </w:sdtContent>
            </w:sdt>
          </w:p>
        </w:tc>
      </w:tr>
    </w:tbl>
    <w:p w14:paraId="139A473F" w14:textId="77777777" w:rsidR="00BF0542" w:rsidRPr="00CA269E" w:rsidRDefault="00BF0542" w:rsidP="00BF0542">
      <w:pPr>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tbl>
      <w:tblPr>
        <w:tblStyle w:val="TableGrid"/>
        <w:tblW w:w="0" w:type="auto"/>
        <w:tblLook w:val="04A0" w:firstRow="1" w:lastRow="0" w:firstColumn="1" w:lastColumn="0" w:noHBand="0" w:noVBand="1"/>
      </w:tblPr>
      <w:tblGrid>
        <w:gridCol w:w="2148"/>
        <w:gridCol w:w="7428"/>
      </w:tblGrid>
      <w:tr w:rsidR="00BF0542" w:rsidRPr="002B453A" w14:paraId="548AB30D" w14:textId="77777777" w:rsidTr="007F37EF">
        <w:tc>
          <w:tcPr>
            <w:tcW w:w="2148" w:type="dxa"/>
          </w:tcPr>
          <w:p w14:paraId="7EB5DF20" w14:textId="0A78004B" w:rsidR="00BF0542" w:rsidRPr="002B453A" w:rsidRDefault="00BF0542" w:rsidP="007F37EF">
            <w:pPr>
              <w:jc w:val="center"/>
              <w:rPr>
                <w:rFonts w:asciiTheme="majorHAnsi" w:hAnsiTheme="majorHAnsi"/>
                <w:b/>
                <w:sz w:val="20"/>
                <w:szCs w:val="20"/>
              </w:rPr>
            </w:pPr>
            <w:r w:rsidRPr="008426D1">
              <w:rPr>
                <w:rFonts w:asciiTheme="majorHAnsi" w:hAnsiTheme="majorHAnsi" w:cs="Arial"/>
                <w:sz w:val="20"/>
                <w:szCs w:val="20"/>
              </w:rPr>
              <w:br w:type="page"/>
            </w:r>
            <w:r w:rsidRPr="002B453A">
              <w:rPr>
                <w:rFonts w:asciiTheme="majorHAnsi" w:hAnsiTheme="majorHAnsi"/>
                <w:b/>
                <w:sz w:val="20"/>
                <w:szCs w:val="20"/>
              </w:rPr>
              <w:t xml:space="preserve">Outcome </w:t>
            </w:r>
            <w:r>
              <w:rPr>
                <w:rFonts w:asciiTheme="majorHAnsi" w:hAnsiTheme="majorHAnsi"/>
                <w:b/>
                <w:sz w:val="20"/>
                <w:szCs w:val="20"/>
              </w:rPr>
              <w:t>2</w:t>
            </w:r>
          </w:p>
          <w:p w14:paraId="223DBE92" w14:textId="77777777" w:rsidR="00BF0542" w:rsidRPr="002B453A" w:rsidRDefault="00BF0542" w:rsidP="007F37EF">
            <w:pPr>
              <w:rPr>
                <w:rFonts w:asciiTheme="majorHAnsi" w:hAnsiTheme="majorHAnsi"/>
                <w:sz w:val="20"/>
                <w:szCs w:val="20"/>
              </w:rPr>
            </w:pPr>
          </w:p>
        </w:tc>
        <w:sdt>
          <w:sdtPr>
            <w:rPr>
              <w:rFonts w:ascii="Cambria" w:hAnsi="Cambria"/>
              <w:sz w:val="20"/>
              <w:szCs w:val="20"/>
            </w:rPr>
            <w:id w:val="-1738317213"/>
          </w:sdtPr>
          <w:sdtEndPr/>
          <w:sdtContent>
            <w:tc>
              <w:tcPr>
                <w:tcW w:w="7428" w:type="dxa"/>
              </w:tcPr>
              <w:p w14:paraId="35C4A8C1" w14:textId="2F0B3DBE" w:rsidR="00BF0542" w:rsidRPr="002B453A" w:rsidRDefault="00BF0542" w:rsidP="007F37EF">
                <w:pPr>
                  <w:rPr>
                    <w:rFonts w:asciiTheme="majorHAnsi" w:hAnsiTheme="majorHAnsi"/>
                    <w:sz w:val="20"/>
                    <w:szCs w:val="20"/>
                  </w:rPr>
                </w:pPr>
                <w:r w:rsidRPr="00DF124E">
                  <w:rPr>
                    <w:rFonts w:ascii="Times New Roman" w:hAnsi="Times New Roman" w:cs="Times New Roman"/>
                    <w:sz w:val="20"/>
                    <w:szCs w:val="20"/>
                  </w:rPr>
                  <w:t>Students will comprehend the importance and practice of research ethics.</w:t>
                </w:r>
              </w:p>
            </w:tc>
          </w:sdtContent>
        </w:sdt>
      </w:tr>
      <w:tr w:rsidR="00BF0542" w:rsidRPr="002B453A" w14:paraId="7DE16892" w14:textId="77777777" w:rsidTr="007F37EF">
        <w:tc>
          <w:tcPr>
            <w:tcW w:w="2148" w:type="dxa"/>
          </w:tcPr>
          <w:p w14:paraId="6803E9BD" w14:textId="77777777" w:rsidR="00BF0542" w:rsidRPr="002B453A" w:rsidRDefault="00BF0542" w:rsidP="007F37EF">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Cambria" w:hAnsi="Cambria"/>
              <w:sz w:val="20"/>
              <w:szCs w:val="20"/>
            </w:rPr>
            <w:id w:val="2003243741"/>
          </w:sdtPr>
          <w:sdtEndPr/>
          <w:sdtContent>
            <w:tc>
              <w:tcPr>
                <w:tcW w:w="7428" w:type="dxa"/>
              </w:tcPr>
              <w:p w14:paraId="792AE6B3" w14:textId="1AF00BA3" w:rsidR="00BF0542" w:rsidRPr="002B453A" w:rsidRDefault="00BF0542" w:rsidP="007F37EF">
                <w:pPr>
                  <w:rPr>
                    <w:rFonts w:asciiTheme="majorHAnsi" w:hAnsiTheme="majorHAnsi"/>
                    <w:sz w:val="20"/>
                    <w:szCs w:val="20"/>
                  </w:rPr>
                </w:pPr>
                <w:r w:rsidRPr="00DF124E">
                  <w:rPr>
                    <w:rFonts w:ascii="Times New Roman" w:hAnsi="Times New Roman" w:cs="Times New Roman"/>
                    <w:sz w:val="20"/>
                    <w:szCs w:val="20"/>
                  </w:rPr>
                  <w:t xml:space="preserve">We will have a specific unit on research ethics in which we will use videos, lecture, readings, and discussions to highlight important ethical considerations, as well as detail studies that have violated ethical standards. This may include examining famous studies such as the Milgram Experiment, the Stanford Prison Experiment, and Tearoom Trade, as well as looking at contemporary work such as Alice Goffman’s </w:t>
                </w:r>
                <w:r w:rsidRPr="00DF124E">
                  <w:rPr>
                    <w:rFonts w:ascii="Times New Roman" w:hAnsi="Times New Roman" w:cs="Times New Roman"/>
                    <w:i/>
                    <w:sz w:val="20"/>
                    <w:szCs w:val="20"/>
                  </w:rPr>
                  <w:t>On The Run</w:t>
                </w:r>
                <w:r w:rsidRPr="00DF124E">
                  <w:rPr>
                    <w:rFonts w:ascii="Times New Roman" w:hAnsi="Times New Roman" w:cs="Times New Roman"/>
                    <w:sz w:val="20"/>
                    <w:szCs w:val="20"/>
                  </w:rPr>
                  <w:t xml:space="preserve">, to examine the ethical considerations that have been raised by these studies.  </w:t>
                </w:r>
              </w:p>
            </w:tc>
          </w:sdtContent>
        </w:sdt>
      </w:tr>
      <w:tr w:rsidR="00BF0542" w:rsidRPr="002B453A" w14:paraId="78AB3762" w14:textId="77777777" w:rsidTr="007F37EF">
        <w:tc>
          <w:tcPr>
            <w:tcW w:w="2148" w:type="dxa"/>
          </w:tcPr>
          <w:p w14:paraId="4B759982" w14:textId="77777777" w:rsidR="00BF0542" w:rsidRPr="002B453A" w:rsidRDefault="00BF0542" w:rsidP="007F37EF">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p w14:paraId="798EDC6D" w14:textId="6F085B4A" w:rsidR="00BF0542" w:rsidRPr="002B453A" w:rsidRDefault="00F263A0" w:rsidP="00BF0542">
            <w:pPr>
              <w:rPr>
                <w:rFonts w:asciiTheme="majorHAnsi" w:hAnsiTheme="majorHAnsi"/>
                <w:sz w:val="20"/>
                <w:szCs w:val="20"/>
              </w:rPr>
            </w:pPr>
            <w:sdt>
              <w:sdtPr>
                <w:rPr>
                  <w:rFonts w:ascii="Cambria" w:hAnsi="Cambria"/>
                  <w:sz w:val="20"/>
                  <w:szCs w:val="20"/>
                </w:rPr>
                <w:id w:val="128135510"/>
                <w:text/>
              </w:sdtPr>
              <w:sdtEndPr/>
              <w:sdtContent>
                <w:r w:rsidR="009A2741">
                  <w:rPr>
                    <w:rFonts w:ascii="Cambria" w:hAnsi="Cambria"/>
                    <w:sz w:val="20"/>
                    <w:szCs w:val="20"/>
                  </w:rPr>
                  <w:t xml:space="preserve">Students will complete an online CITI training program in research ethics. Additionally, there will be questions on tests in the class relating to research ethics. </w:t>
                </w:r>
              </w:sdtContent>
            </w:sdt>
          </w:p>
        </w:tc>
      </w:tr>
    </w:tbl>
    <w:p w14:paraId="20ABF79B" w14:textId="2DFA4742" w:rsidR="00BF0542" w:rsidRPr="008426D1" w:rsidRDefault="00BF0542" w:rsidP="00BF0542">
      <w:pPr>
        <w:rPr>
          <w:rFonts w:asciiTheme="majorHAnsi" w:hAnsiTheme="majorHAnsi" w:cs="Arial"/>
          <w:sz w:val="20"/>
          <w:szCs w:val="20"/>
        </w:rPr>
      </w:pPr>
    </w:p>
    <w:p w14:paraId="1A5B9BC5" w14:textId="77777777" w:rsidR="00BF0542" w:rsidRDefault="00BF0542" w:rsidP="00001C04">
      <w:pPr>
        <w:tabs>
          <w:tab w:val="left" w:pos="360"/>
          <w:tab w:val="left" w:pos="810"/>
        </w:tabs>
        <w:spacing w:after="0"/>
        <w:rPr>
          <w:rFonts w:ascii="Cambria" w:hAnsi="Cambria" w:cs="Arial"/>
          <w:sz w:val="20"/>
          <w:szCs w:val="20"/>
        </w:rPr>
      </w:pPr>
    </w:p>
    <w:p w14:paraId="26B923CB" w14:textId="77777777" w:rsidR="00547433" w:rsidRPr="000A6EAC" w:rsidRDefault="00547433" w:rsidP="00707894">
      <w:pPr>
        <w:tabs>
          <w:tab w:val="left" w:pos="360"/>
        </w:tabs>
        <w:spacing w:after="0"/>
        <w:rPr>
          <w:rFonts w:ascii="Cambria" w:hAnsi="Cambria" w:cs="Arial"/>
          <w:sz w:val="20"/>
          <w:szCs w:val="20"/>
        </w:rPr>
      </w:pPr>
    </w:p>
    <w:p w14:paraId="279EF8FE" w14:textId="77777777" w:rsidR="00526B81" w:rsidRPr="000A6EAC" w:rsidRDefault="00526B81" w:rsidP="00547433">
      <w:pPr>
        <w:tabs>
          <w:tab w:val="left" w:pos="360"/>
        </w:tabs>
        <w:spacing w:after="0" w:line="240" w:lineRule="auto"/>
        <w:rPr>
          <w:rFonts w:ascii="Cambria" w:hAnsi="Cambria" w:cs="Arial"/>
          <w:sz w:val="20"/>
          <w:szCs w:val="20"/>
        </w:rPr>
      </w:pPr>
    </w:p>
    <w:p w14:paraId="18C2DE60" w14:textId="77777777" w:rsidR="005F41DD" w:rsidRPr="000A6EAC" w:rsidRDefault="005F41DD" w:rsidP="00547433">
      <w:pPr>
        <w:tabs>
          <w:tab w:val="left" w:pos="360"/>
        </w:tabs>
        <w:spacing w:after="0" w:line="240" w:lineRule="auto"/>
        <w:rPr>
          <w:rFonts w:ascii="Cambria" w:hAnsi="Cambria" w:cs="Arial"/>
          <w:sz w:val="20"/>
          <w:szCs w:val="20"/>
        </w:rPr>
      </w:pPr>
    </w:p>
    <w:p w14:paraId="06D9C1E6" w14:textId="77777777" w:rsidR="00895557" w:rsidRPr="000A6EAC" w:rsidRDefault="00362414" w:rsidP="00895557">
      <w:pPr>
        <w:rPr>
          <w:rFonts w:ascii="Cambria" w:hAnsi="Cambria" w:cs="Arial"/>
          <w:sz w:val="20"/>
          <w:szCs w:val="20"/>
        </w:rPr>
      </w:pPr>
      <w:r w:rsidRPr="000A6EAC">
        <w:rPr>
          <w:rFonts w:ascii="Cambria" w:hAnsi="Cambria" w:cs="Arial"/>
          <w:sz w:val="20"/>
          <w:szCs w:val="20"/>
        </w:rPr>
        <w:br/>
      </w:r>
    </w:p>
    <w:p w14:paraId="6AF050CB" w14:textId="77777777" w:rsidR="00895557" w:rsidRPr="000A6EAC" w:rsidRDefault="00895557">
      <w:pPr>
        <w:rPr>
          <w:rFonts w:ascii="Cambria" w:hAnsi="Cambria" w:cs="Arial"/>
          <w:sz w:val="20"/>
          <w:szCs w:val="20"/>
        </w:rPr>
      </w:pPr>
      <w:r w:rsidRPr="000A6EAC">
        <w:rPr>
          <w:rFonts w:ascii="Cambria" w:hAnsi="Cambria" w:cs="Arial"/>
          <w:sz w:val="20"/>
          <w:szCs w:val="20"/>
        </w:rPr>
        <w:br w:type="page"/>
      </w:r>
    </w:p>
    <w:p w14:paraId="20587D73" w14:textId="77777777" w:rsidR="00895557" w:rsidRPr="000A6EAC" w:rsidRDefault="00BD623D" w:rsidP="00BD623D">
      <w:pPr>
        <w:tabs>
          <w:tab w:val="left" w:pos="360"/>
          <w:tab w:val="left" w:pos="720"/>
        </w:tabs>
        <w:spacing w:after="0" w:line="240" w:lineRule="auto"/>
        <w:jc w:val="center"/>
        <w:rPr>
          <w:rFonts w:ascii="Cambria" w:hAnsi="Cambria" w:cs="Arial"/>
          <w:b/>
          <w:sz w:val="20"/>
          <w:szCs w:val="20"/>
        </w:rPr>
      </w:pPr>
      <w:r w:rsidRPr="000A6EAC">
        <w:rPr>
          <w:rFonts w:ascii="Cambria" w:hAnsi="Cambria" w:cs="Arial"/>
          <w:b/>
          <w:sz w:val="20"/>
          <w:szCs w:val="20"/>
        </w:rPr>
        <w:lastRenderedPageBreak/>
        <w:t>Bulletin Changes</w:t>
      </w:r>
    </w:p>
    <w:p w14:paraId="7DD1686F" w14:textId="77777777" w:rsidR="00BD623D" w:rsidRPr="000A6EAC" w:rsidRDefault="00BD623D" w:rsidP="00BD623D">
      <w:pPr>
        <w:tabs>
          <w:tab w:val="left" w:pos="360"/>
          <w:tab w:val="left" w:pos="720"/>
        </w:tabs>
        <w:spacing w:after="0" w:line="240" w:lineRule="auto"/>
        <w:jc w:val="center"/>
        <w:rPr>
          <w:rFonts w:ascii="Cambria" w:hAnsi="Cambria" w:cs="Arial"/>
          <w:b/>
          <w:sz w:val="20"/>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0A6EAC" w14:paraId="56432D71" w14:textId="77777777" w:rsidTr="0015536A">
        <w:tc>
          <w:tcPr>
            <w:tcW w:w="11016" w:type="dxa"/>
            <w:shd w:val="clear" w:color="auto" w:fill="D9D9D9" w:themeFill="background1" w:themeFillShade="D9"/>
          </w:tcPr>
          <w:p w14:paraId="65A06B59" w14:textId="77777777" w:rsidR="0015536A" w:rsidRPr="000A6EAC" w:rsidRDefault="0015536A" w:rsidP="0015536A">
            <w:pPr>
              <w:tabs>
                <w:tab w:val="left" w:pos="360"/>
                <w:tab w:val="left" w:pos="720"/>
              </w:tabs>
              <w:jc w:val="center"/>
              <w:rPr>
                <w:rFonts w:ascii="Cambria" w:hAnsi="Cambria" w:cs="Times New Roman"/>
                <w:b/>
                <w:color w:val="000000" w:themeColor="text1"/>
                <w:sz w:val="20"/>
                <w:szCs w:val="20"/>
              </w:rPr>
            </w:pPr>
            <w:r w:rsidRPr="000A6EAC">
              <w:rPr>
                <w:rFonts w:ascii="Cambria" w:hAnsi="Cambria" w:cs="Times New Roman"/>
                <w:b/>
                <w:color w:val="000000" w:themeColor="text1"/>
                <w:sz w:val="20"/>
                <w:szCs w:val="20"/>
              </w:rPr>
              <w:t xml:space="preserve">Instructions </w:t>
            </w:r>
          </w:p>
        </w:tc>
      </w:tr>
      <w:tr w:rsidR="00FB38CA" w:rsidRPr="000A6EAC" w14:paraId="1E0BBD9E" w14:textId="77777777" w:rsidTr="0015536A">
        <w:tc>
          <w:tcPr>
            <w:tcW w:w="11016" w:type="dxa"/>
            <w:shd w:val="clear" w:color="auto" w:fill="F2F2F2" w:themeFill="background1" w:themeFillShade="F2"/>
          </w:tcPr>
          <w:p w14:paraId="6A332868" w14:textId="77777777" w:rsidR="0015536A" w:rsidRPr="000A6EAC" w:rsidRDefault="0015536A" w:rsidP="00FB38CA">
            <w:pPr>
              <w:tabs>
                <w:tab w:val="left" w:pos="360"/>
                <w:tab w:val="left" w:pos="720"/>
              </w:tabs>
              <w:jc w:val="center"/>
              <w:rPr>
                <w:rFonts w:ascii="Cambria" w:hAnsi="Cambria" w:cs="Times New Roman"/>
                <w:b/>
                <w:color w:val="000000" w:themeColor="text1"/>
                <w:sz w:val="20"/>
                <w:szCs w:val="20"/>
              </w:rPr>
            </w:pPr>
          </w:p>
          <w:p w14:paraId="47A20E40" w14:textId="77777777" w:rsidR="0015536A" w:rsidRPr="000A6EAC" w:rsidRDefault="0015536A" w:rsidP="0015536A">
            <w:pPr>
              <w:rPr>
                <w:rFonts w:ascii="Cambria" w:hAnsi="Cambria" w:cs="Times New Roman"/>
                <w:b/>
                <w:color w:val="FF0000"/>
                <w:sz w:val="20"/>
                <w:szCs w:val="20"/>
              </w:rPr>
            </w:pPr>
            <w:r w:rsidRPr="000A6EAC">
              <w:rPr>
                <w:rFonts w:ascii="Cambria" w:hAnsi="Cambria" w:cs="Times New Roman"/>
                <w:b/>
                <w:color w:val="FF0000"/>
                <w:sz w:val="20"/>
                <w:szCs w:val="20"/>
              </w:rPr>
              <w:t xml:space="preserve">Please visit </w:t>
            </w:r>
            <w:hyperlink r:id="rId11" w:history="1">
              <w:r w:rsidRPr="000A6EAC">
                <w:rPr>
                  <w:rStyle w:val="Hyperlink"/>
                  <w:rFonts w:ascii="Cambria" w:hAnsi="Cambria" w:cs="Times New Roman"/>
                  <w:b/>
                  <w:sz w:val="20"/>
                  <w:szCs w:val="20"/>
                </w:rPr>
                <w:t>http://www.astate.edu/a/registrar/students/bulletins/index.dot</w:t>
              </w:r>
            </w:hyperlink>
            <w:r w:rsidRPr="000A6EAC">
              <w:rPr>
                <w:rFonts w:ascii="Cambria" w:hAnsi="Cambria" w:cs="Times New Roman"/>
                <w:b/>
                <w:color w:val="FF0000"/>
                <w:sz w:val="20"/>
                <w:szCs w:val="20"/>
              </w:rPr>
              <w:t xml:space="preserve"> and select the most recent version of the bulletin. Copy and paste all bulletin pages this proposal affects below. </w:t>
            </w:r>
            <w:r w:rsidR="00EE2479" w:rsidRPr="000A6EAC">
              <w:rPr>
                <w:rFonts w:ascii="Cambria" w:hAnsi="Cambria" w:cs="Times New Roman"/>
                <w:b/>
                <w:color w:val="FF0000"/>
                <w:sz w:val="20"/>
                <w:szCs w:val="20"/>
              </w:rPr>
              <w:t>F</w:t>
            </w:r>
            <w:r w:rsidRPr="000A6EAC">
              <w:rPr>
                <w:rFonts w:ascii="Cambria" w:hAnsi="Cambria" w:cs="Times New Roman"/>
                <w:b/>
                <w:color w:val="FF0000"/>
                <w:sz w:val="20"/>
                <w:szCs w:val="20"/>
              </w:rPr>
              <w:t xml:space="preserve">ollow the following guidelines for indicating necessary changes. </w:t>
            </w:r>
          </w:p>
          <w:p w14:paraId="2F097961" w14:textId="77777777" w:rsidR="0015536A" w:rsidRPr="000A6EAC" w:rsidRDefault="0015536A" w:rsidP="0015536A">
            <w:pPr>
              <w:rPr>
                <w:rFonts w:ascii="Cambria" w:hAnsi="Cambria" w:cs="Times New Roman"/>
                <w:b/>
                <w:color w:val="FF0000"/>
                <w:sz w:val="20"/>
                <w:szCs w:val="20"/>
              </w:rPr>
            </w:pPr>
          </w:p>
          <w:p w14:paraId="198246B2" w14:textId="77777777" w:rsidR="0015536A" w:rsidRPr="000A6EAC" w:rsidRDefault="0015536A" w:rsidP="0015536A">
            <w:pPr>
              <w:ind w:left="360"/>
              <w:rPr>
                <w:rFonts w:ascii="Cambria" w:hAnsi="Cambria" w:cs="Arial"/>
                <w:b/>
                <w:color w:val="FF0000"/>
                <w:sz w:val="20"/>
                <w:szCs w:val="20"/>
              </w:rPr>
            </w:pPr>
            <w:r w:rsidRPr="000A6EAC">
              <w:rPr>
                <w:rFonts w:ascii="Cambria" w:hAnsi="Cambria" w:cs="Arial"/>
                <w:b/>
                <w:color w:val="FF0000"/>
                <w:sz w:val="20"/>
                <w:szCs w:val="20"/>
              </w:rPr>
              <w:t xml:space="preserve">*Please note: Courses are often listed in multiple sections of the bulletin. To ensure that all affected sections have been located, please search the bulletin (ctrl+F) for the appropriate courses before submission of this form. </w:t>
            </w:r>
          </w:p>
          <w:p w14:paraId="35DEE6F1" w14:textId="77777777" w:rsidR="00FB38CA" w:rsidRPr="000A6EAC" w:rsidRDefault="00FB38CA" w:rsidP="00FB38CA">
            <w:pPr>
              <w:tabs>
                <w:tab w:val="left" w:pos="360"/>
                <w:tab w:val="left" w:pos="720"/>
              </w:tabs>
              <w:jc w:val="center"/>
              <w:rPr>
                <w:rFonts w:ascii="Cambria" w:hAnsi="Cambria" w:cs="Times New Roman"/>
                <w:b/>
                <w:color w:val="000000" w:themeColor="text1"/>
                <w:sz w:val="20"/>
                <w:szCs w:val="20"/>
                <w:u w:val="single"/>
              </w:rPr>
            </w:pPr>
          </w:p>
          <w:p w14:paraId="434E81F1" w14:textId="77777777" w:rsidR="0015536A" w:rsidRPr="000A6EAC" w:rsidRDefault="0015536A" w:rsidP="00FB38CA">
            <w:pPr>
              <w:tabs>
                <w:tab w:val="left" w:pos="360"/>
                <w:tab w:val="left" w:pos="720"/>
              </w:tabs>
              <w:jc w:val="center"/>
              <w:rPr>
                <w:rFonts w:ascii="Cambria" w:hAnsi="Cambria" w:cs="Times New Roman"/>
                <w:b/>
                <w:color w:val="000000" w:themeColor="text1"/>
                <w:sz w:val="20"/>
                <w:szCs w:val="20"/>
                <w:u w:val="single"/>
              </w:rPr>
            </w:pPr>
          </w:p>
          <w:p w14:paraId="35DBE4F3" w14:textId="77777777" w:rsidR="00FB38CA" w:rsidRPr="000A6EAC" w:rsidRDefault="00FB38CA" w:rsidP="00FB38CA">
            <w:pPr>
              <w:tabs>
                <w:tab w:val="left" w:pos="360"/>
                <w:tab w:val="left" w:pos="720"/>
              </w:tabs>
              <w:rPr>
                <w:rFonts w:ascii="Cambria" w:hAnsi="Cambria" w:cs="Times New Roman"/>
                <w:strike/>
                <w:color w:val="000000" w:themeColor="text1"/>
                <w:sz w:val="20"/>
                <w:szCs w:val="20"/>
              </w:rPr>
            </w:pPr>
            <w:r w:rsidRPr="000A6EAC">
              <w:rPr>
                <w:rFonts w:ascii="Cambria" w:hAnsi="Cambria" w:cs="Times New Roman"/>
                <w:color w:val="000000" w:themeColor="text1"/>
                <w:sz w:val="20"/>
                <w:szCs w:val="20"/>
              </w:rPr>
              <w:t>- Deleted courses/credit hours should be marked with a red strike-through (</w:t>
            </w:r>
            <w:r w:rsidRPr="000A6EAC">
              <w:rPr>
                <w:rFonts w:ascii="Cambria" w:hAnsi="Cambria" w:cs="Times New Roman"/>
                <w:strike/>
                <w:color w:val="FF0000"/>
                <w:sz w:val="20"/>
                <w:szCs w:val="20"/>
              </w:rPr>
              <w:t>red strikethrough</w:t>
            </w:r>
            <w:r w:rsidRPr="000A6EAC">
              <w:rPr>
                <w:rFonts w:ascii="Cambria" w:hAnsi="Cambria" w:cs="Times New Roman"/>
                <w:color w:val="000000" w:themeColor="text1"/>
                <w:sz w:val="20"/>
                <w:szCs w:val="20"/>
              </w:rPr>
              <w:t>)</w:t>
            </w:r>
          </w:p>
          <w:p w14:paraId="4FEB156B" w14:textId="77777777" w:rsidR="00FB38CA" w:rsidRPr="000A6EAC" w:rsidRDefault="00FB38CA" w:rsidP="00FB38CA">
            <w:pPr>
              <w:tabs>
                <w:tab w:val="left" w:pos="360"/>
                <w:tab w:val="left" w:pos="720"/>
              </w:tabs>
              <w:rPr>
                <w:rFonts w:ascii="Cambria" w:hAnsi="Cambria" w:cs="Times New Roman"/>
                <w:strike/>
                <w:color w:val="FF0000"/>
                <w:sz w:val="20"/>
                <w:szCs w:val="20"/>
              </w:rPr>
            </w:pPr>
            <w:r w:rsidRPr="000A6EAC">
              <w:rPr>
                <w:rFonts w:ascii="Cambria" w:hAnsi="Cambria" w:cs="Times New Roman"/>
                <w:color w:val="000000" w:themeColor="text1"/>
                <w:sz w:val="20"/>
                <w:szCs w:val="20"/>
              </w:rPr>
              <w:t>- New credit hours and text changes should be listed in blue using enlarged font (</w:t>
            </w:r>
            <w:r w:rsidRPr="000A6EAC">
              <w:rPr>
                <w:rFonts w:ascii="Cambria" w:hAnsi="Cambria" w:cs="Times New Roman"/>
                <w:color w:val="548DD4" w:themeColor="text2" w:themeTint="99"/>
                <w:sz w:val="20"/>
                <w:szCs w:val="20"/>
              </w:rPr>
              <w:t>blue using enlarged font</w:t>
            </w:r>
            <w:r w:rsidRPr="000A6EAC">
              <w:rPr>
                <w:rFonts w:ascii="Cambria" w:hAnsi="Cambria" w:cs="Times New Roman"/>
                <w:color w:val="000000" w:themeColor="text1"/>
                <w:sz w:val="20"/>
                <w:szCs w:val="20"/>
              </w:rPr>
              <w:t>).</w:t>
            </w:r>
            <w:r w:rsidRPr="000A6EAC">
              <w:rPr>
                <w:rFonts w:ascii="Cambria" w:hAnsi="Cambria" w:cs="Times New Roman"/>
                <w:color w:val="548DD4" w:themeColor="text2" w:themeTint="99"/>
                <w:sz w:val="20"/>
                <w:szCs w:val="20"/>
              </w:rPr>
              <w:t xml:space="preserve"> </w:t>
            </w:r>
          </w:p>
          <w:p w14:paraId="08A18D3B" w14:textId="77777777" w:rsidR="00FB38CA" w:rsidRPr="000A6EAC" w:rsidRDefault="00FB38CA" w:rsidP="00FB38CA">
            <w:pPr>
              <w:tabs>
                <w:tab w:val="left" w:pos="360"/>
                <w:tab w:val="left" w:pos="720"/>
              </w:tabs>
              <w:rPr>
                <w:rFonts w:ascii="Cambria" w:hAnsi="Cambria" w:cs="Times New Roman"/>
                <w:color w:val="000000" w:themeColor="text1"/>
                <w:sz w:val="20"/>
                <w:szCs w:val="20"/>
              </w:rPr>
            </w:pPr>
            <w:r w:rsidRPr="000A6EAC">
              <w:rPr>
                <w:rFonts w:ascii="Cambria" w:hAnsi="Cambria" w:cs="Times New Roman"/>
                <w:color w:val="000000" w:themeColor="text1"/>
                <w:sz w:val="20"/>
                <w:szCs w:val="20"/>
              </w:rPr>
              <w:t>- Any new courses should be listed in blue bold italics using enlarged font (</w:t>
            </w:r>
            <w:r w:rsidRPr="000A6EAC">
              <w:rPr>
                <w:rFonts w:ascii="Cambria" w:hAnsi="Cambria" w:cs="Times New Roman"/>
                <w:b/>
                <w:i/>
                <w:color w:val="548DD4" w:themeColor="text2" w:themeTint="99"/>
                <w:sz w:val="20"/>
                <w:szCs w:val="20"/>
              </w:rPr>
              <w:t>blue bold italics using enlarged font</w:t>
            </w:r>
            <w:r w:rsidRPr="000A6EAC">
              <w:rPr>
                <w:rFonts w:ascii="Cambria" w:hAnsi="Cambria" w:cs="Times New Roman"/>
                <w:color w:val="000000" w:themeColor="text1"/>
                <w:sz w:val="20"/>
                <w:szCs w:val="20"/>
              </w:rPr>
              <w:t>)</w:t>
            </w:r>
          </w:p>
          <w:p w14:paraId="38B3BE5E" w14:textId="77777777" w:rsidR="0015536A" w:rsidRPr="000A6EAC" w:rsidRDefault="0015536A" w:rsidP="00FB38CA">
            <w:pPr>
              <w:tabs>
                <w:tab w:val="left" w:pos="360"/>
                <w:tab w:val="left" w:pos="720"/>
              </w:tabs>
              <w:rPr>
                <w:rFonts w:ascii="Cambria" w:hAnsi="Cambria" w:cs="Times New Roman"/>
                <w:b/>
                <w:color w:val="000000" w:themeColor="text1"/>
                <w:sz w:val="20"/>
                <w:szCs w:val="20"/>
              </w:rPr>
            </w:pPr>
          </w:p>
          <w:p w14:paraId="629ADCE2" w14:textId="77777777" w:rsidR="0008410E" w:rsidRPr="000A6EAC" w:rsidRDefault="0015536A" w:rsidP="0015536A">
            <w:pPr>
              <w:tabs>
                <w:tab w:val="left" w:pos="360"/>
                <w:tab w:val="left" w:pos="720"/>
              </w:tabs>
              <w:ind w:left="360"/>
              <w:rPr>
                <w:rFonts w:ascii="Cambria" w:hAnsi="Cambria" w:cs="Times New Roman"/>
                <w:i/>
                <w:sz w:val="20"/>
                <w:szCs w:val="20"/>
              </w:rPr>
            </w:pPr>
            <w:r w:rsidRPr="000A6EAC">
              <w:rPr>
                <w:rFonts w:ascii="Cambria" w:hAnsi="Cambria" w:cs="Times New Roman"/>
                <w:i/>
                <w:sz w:val="20"/>
                <w:szCs w:val="20"/>
              </w:rPr>
              <w:t xml:space="preserve">You can easily apply any of these changes by selecting the example text in the instructions above, double-clicking the ‘format painter’ icon </w:t>
            </w:r>
            <w:r w:rsidRPr="000A6EAC">
              <w:rPr>
                <w:rFonts w:ascii="Cambria" w:hAnsi="Cambria"/>
                <w:i/>
                <w:sz w:val="20"/>
                <w:szCs w:val="20"/>
              </w:rPr>
              <w:sym w:font="Wingdings" w:char="F0E0"/>
            </w:r>
            <w:r w:rsidRPr="000A6EAC">
              <w:rPr>
                <w:rFonts w:ascii="Cambria" w:hAnsi="Cambria" w:cs="Times New Roman"/>
                <w:i/>
                <w:sz w:val="20"/>
                <w:szCs w:val="20"/>
              </w:rPr>
              <w:t xml:space="preserve">  </w:t>
            </w:r>
            <w:r w:rsidRPr="000A6EAC">
              <w:rPr>
                <w:rFonts w:ascii="Cambria" w:hAnsi="Cambria"/>
                <w:i/>
                <w:noProof/>
                <w:sz w:val="20"/>
                <w:szCs w:val="20"/>
              </w:rPr>
              <w:drawing>
                <wp:inline distT="0" distB="0" distL="0" distR="0" wp14:anchorId="77713A43" wp14:editId="4DD515F3">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0A6EAC">
              <w:rPr>
                <w:rFonts w:ascii="Cambria" w:hAnsi="Cambria" w:cs="Times New Roman"/>
                <w:i/>
                <w:sz w:val="20"/>
                <w:szCs w:val="20"/>
              </w:rPr>
              <w:t xml:space="preserve">, and selecting the text you would like to apply the change to. </w:t>
            </w:r>
          </w:p>
          <w:p w14:paraId="6A18C7E7" w14:textId="77777777" w:rsidR="0015536A" w:rsidRPr="000A6EAC" w:rsidRDefault="00D20B84" w:rsidP="0008410E">
            <w:pPr>
              <w:tabs>
                <w:tab w:val="left" w:pos="360"/>
                <w:tab w:val="left" w:pos="720"/>
              </w:tabs>
              <w:ind w:left="360"/>
              <w:jc w:val="center"/>
              <w:rPr>
                <w:rFonts w:ascii="Cambria" w:hAnsi="Cambria" w:cs="Times New Roman"/>
                <w:i/>
                <w:sz w:val="20"/>
                <w:szCs w:val="20"/>
              </w:rPr>
            </w:pPr>
            <w:r w:rsidRPr="000A6EAC">
              <w:rPr>
                <w:rFonts w:ascii="Cambria" w:hAnsi="Cambria" w:cs="Times New Roman"/>
                <w:i/>
                <w:sz w:val="20"/>
                <w:szCs w:val="20"/>
              </w:rPr>
              <w:t>Please visit</w:t>
            </w:r>
            <w:r w:rsidR="0008410E" w:rsidRPr="000A6EAC">
              <w:rPr>
                <w:rFonts w:ascii="Cambria" w:hAnsi="Cambria" w:cs="Times New Roman"/>
                <w:i/>
                <w:sz w:val="20"/>
                <w:szCs w:val="20"/>
              </w:rPr>
              <w:t xml:space="preserve"> </w:t>
            </w:r>
            <w:hyperlink r:id="rId13" w:history="1">
              <w:r w:rsidR="0008410E" w:rsidRPr="000A6EAC">
                <w:rPr>
                  <w:rStyle w:val="Hyperlink"/>
                  <w:rFonts w:ascii="Cambria" w:hAnsi="Cambria" w:cs="Times New Roman"/>
                  <w:i/>
                  <w:sz w:val="20"/>
                  <w:szCs w:val="20"/>
                </w:rPr>
                <w:t>https://youtu.be/yjdL2n4lZm4</w:t>
              </w:r>
            </w:hyperlink>
            <w:r w:rsidR="0008410E" w:rsidRPr="000A6EAC">
              <w:rPr>
                <w:rFonts w:ascii="Cambria" w:hAnsi="Cambria" w:cs="Times New Roman"/>
                <w:i/>
                <w:sz w:val="20"/>
                <w:szCs w:val="20"/>
              </w:rPr>
              <w:t xml:space="preserve"> </w:t>
            </w:r>
            <w:r w:rsidRPr="000A6EAC">
              <w:rPr>
                <w:rFonts w:ascii="Cambria" w:hAnsi="Cambria" w:cs="Times New Roman"/>
                <w:i/>
                <w:sz w:val="20"/>
                <w:szCs w:val="20"/>
              </w:rPr>
              <w:t>for more detailed instructions.</w:t>
            </w:r>
          </w:p>
          <w:p w14:paraId="53B9E825" w14:textId="77777777" w:rsidR="00FB38CA" w:rsidRPr="000A6EAC" w:rsidRDefault="00FB38CA" w:rsidP="00FB38CA">
            <w:pPr>
              <w:tabs>
                <w:tab w:val="left" w:pos="360"/>
                <w:tab w:val="left" w:pos="720"/>
              </w:tabs>
              <w:rPr>
                <w:rFonts w:ascii="Cambria" w:hAnsi="Cambria"/>
                <w:sz w:val="20"/>
                <w:szCs w:val="20"/>
              </w:rPr>
            </w:pPr>
          </w:p>
        </w:tc>
      </w:tr>
    </w:tbl>
    <w:p w14:paraId="437618A3" w14:textId="77777777" w:rsidR="00661D25" w:rsidRPr="000A6EAC" w:rsidRDefault="00750AF6" w:rsidP="00D0686A">
      <w:pPr>
        <w:tabs>
          <w:tab w:val="left" w:pos="360"/>
          <w:tab w:val="left" w:pos="720"/>
        </w:tabs>
        <w:spacing w:after="0" w:line="240" w:lineRule="auto"/>
        <w:rPr>
          <w:rFonts w:ascii="Cambria" w:hAnsi="Cambria" w:cs="Arial"/>
          <w:sz w:val="20"/>
          <w:szCs w:val="20"/>
        </w:rPr>
      </w:pPr>
      <w:r w:rsidRPr="000A6EAC">
        <w:rPr>
          <w:rFonts w:ascii="Cambria" w:hAnsi="Cambria"/>
          <w:sz w:val="20"/>
          <w:szCs w:val="20"/>
        </w:rPr>
        <w:br/>
      </w:r>
    </w:p>
    <w:p w14:paraId="249BEE92" w14:textId="77777777" w:rsidR="007227F4" w:rsidRPr="000A6EAC" w:rsidRDefault="007227F4">
      <w:pPr>
        <w:rPr>
          <w:rFonts w:ascii="Cambria" w:hAnsi="Cambria" w:cs="Arial"/>
          <w:sz w:val="20"/>
          <w:szCs w:val="20"/>
        </w:rPr>
      </w:pPr>
    </w:p>
    <w:sdt>
      <w:sdtPr>
        <w:rPr>
          <w:rFonts w:ascii="Cambria" w:hAnsi="Cambria" w:cs="Arial"/>
          <w:sz w:val="20"/>
          <w:szCs w:val="20"/>
        </w:rPr>
        <w:id w:val="-97950460"/>
      </w:sdtPr>
      <w:sdtEndPr/>
      <w:sdtContent>
        <w:p w14:paraId="47143A47" w14:textId="2916AFEC" w:rsidR="00520D54" w:rsidRPr="00E939A2" w:rsidRDefault="00520D54" w:rsidP="00520D54">
          <w:pPr>
            <w:tabs>
              <w:tab w:val="left" w:pos="360"/>
              <w:tab w:val="left" w:pos="720"/>
            </w:tabs>
            <w:spacing w:after="0" w:line="240" w:lineRule="auto"/>
            <w:rPr>
              <w:rFonts w:asciiTheme="majorHAnsi" w:hAnsiTheme="majorHAnsi" w:cs="Arial"/>
              <w:b/>
              <w:bCs/>
              <w:sz w:val="20"/>
              <w:szCs w:val="20"/>
            </w:rPr>
          </w:pPr>
          <w:r w:rsidRPr="00E939A2">
            <w:rPr>
              <w:rFonts w:asciiTheme="majorHAnsi" w:hAnsiTheme="majorHAnsi" w:cs="Arial"/>
              <w:b/>
              <w:bCs/>
              <w:sz w:val="20"/>
              <w:szCs w:val="20"/>
            </w:rPr>
            <w:t xml:space="preserve">Page 237—a listing of </w:t>
          </w:r>
          <w:r>
            <w:rPr>
              <w:rFonts w:asciiTheme="majorHAnsi" w:hAnsiTheme="majorHAnsi" w:cs="Arial"/>
              <w:b/>
              <w:bCs/>
              <w:sz w:val="20"/>
              <w:szCs w:val="20"/>
            </w:rPr>
            <w:t xml:space="preserve">electives. </w:t>
          </w:r>
          <w:r w:rsidRPr="00E939A2">
            <w:rPr>
              <w:rFonts w:asciiTheme="majorHAnsi" w:hAnsiTheme="majorHAnsi" w:cs="Arial"/>
              <w:b/>
              <w:bCs/>
              <w:sz w:val="20"/>
              <w:szCs w:val="20"/>
            </w:rPr>
            <w:t xml:space="preserve"> SOC </w:t>
          </w:r>
          <w:r w:rsidR="00F74EF0">
            <w:rPr>
              <w:rFonts w:asciiTheme="majorHAnsi" w:hAnsiTheme="majorHAnsi" w:cs="Arial"/>
              <w:b/>
              <w:bCs/>
              <w:sz w:val="20"/>
              <w:szCs w:val="20"/>
            </w:rPr>
            <w:t>4283 Qualitative Data Analysis</w:t>
          </w:r>
          <w:r>
            <w:rPr>
              <w:rFonts w:asciiTheme="majorHAnsi" w:hAnsiTheme="majorHAnsi" w:cs="Arial"/>
              <w:b/>
              <w:bCs/>
              <w:sz w:val="20"/>
              <w:szCs w:val="20"/>
            </w:rPr>
            <w:t xml:space="preserve"> </w:t>
          </w:r>
          <w:r w:rsidRPr="00E939A2">
            <w:rPr>
              <w:rFonts w:asciiTheme="majorHAnsi" w:hAnsiTheme="majorHAnsi" w:cs="Arial"/>
              <w:b/>
              <w:bCs/>
              <w:sz w:val="20"/>
              <w:szCs w:val="20"/>
            </w:rPr>
            <w:t>will be listed here</w:t>
          </w:r>
        </w:p>
        <w:p w14:paraId="6E0C9E17" w14:textId="77777777" w:rsidR="00520D54" w:rsidRPr="00E939A2" w:rsidRDefault="00520D54" w:rsidP="00520D54">
          <w:pPr>
            <w:tabs>
              <w:tab w:val="left" w:pos="360"/>
              <w:tab w:val="left" w:pos="720"/>
            </w:tabs>
            <w:spacing w:after="0" w:line="240" w:lineRule="auto"/>
            <w:rPr>
              <w:rFonts w:asciiTheme="majorHAnsi" w:hAnsiTheme="majorHAnsi" w:cs="Arial"/>
              <w:b/>
              <w:bCs/>
              <w:sz w:val="20"/>
              <w:szCs w:val="20"/>
            </w:rPr>
          </w:pPr>
        </w:p>
        <w:p w14:paraId="7519D290" w14:textId="77777777" w:rsidR="00520D54" w:rsidRPr="00E939A2" w:rsidRDefault="00520D54" w:rsidP="00520D54">
          <w:pPr>
            <w:tabs>
              <w:tab w:val="left" w:pos="360"/>
              <w:tab w:val="left" w:pos="720"/>
            </w:tabs>
            <w:spacing w:after="0" w:line="240" w:lineRule="auto"/>
            <w:rPr>
              <w:rFonts w:asciiTheme="majorHAnsi" w:hAnsiTheme="majorHAnsi" w:cs="Arial"/>
              <w:sz w:val="20"/>
              <w:szCs w:val="20"/>
            </w:rPr>
          </w:pPr>
          <w:r w:rsidRPr="00E939A2">
            <w:rPr>
              <w:rFonts w:asciiTheme="majorHAnsi" w:hAnsiTheme="majorHAnsi" w:cs="Arial"/>
              <w:b/>
              <w:bCs/>
              <w:sz w:val="20"/>
              <w:szCs w:val="20"/>
            </w:rPr>
            <w:t xml:space="preserve">Major in Criminology </w:t>
          </w:r>
        </w:p>
        <w:tbl>
          <w:tblPr>
            <w:tblW w:w="0" w:type="auto"/>
            <w:tblBorders>
              <w:top w:val="nil"/>
              <w:left w:val="nil"/>
              <w:bottom w:val="nil"/>
              <w:right w:val="nil"/>
            </w:tblBorders>
            <w:tblLayout w:type="fixed"/>
            <w:tblLook w:val="0000" w:firstRow="0" w:lastRow="0" w:firstColumn="0" w:lastColumn="0" w:noHBand="0" w:noVBand="0"/>
          </w:tblPr>
          <w:tblGrid>
            <w:gridCol w:w="5827"/>
            <w:gridCol w:w="5171"/>
          </w:tblGrid>
          <w:tr w:rsidR="00520D54" w:rsidRPr="00E939A2" w14:paraId="692B6802" w14:textId="77777777" w:rsidTr="00520D54">
            <w:trPr>
              <w:trHeight w:val="80"/>
            </w:trPr>
            <w:tc>
              <w:tcPr>
                <w:tcW w:w="5827" w:type="dxa"/>
              </w:tcPr>
              <w:p w14:paraId="7AAFC20A" w14:textId="77777777" w:rsidR="00520D54" w:rsidRPr="00E939A2" w:rsidRDefault="00520D54" w:rsidP="00520D54">
                <w:pPr>
                  <w:tabs>
                    <w:tab w:val="left" w:pos="360"/>
                    <w:tab w:val="left" w:pos="720"/>
                  </w:tabs>
                  <w:spacing w:after="0" w:line="240" w:lineRule="auto"/>
                  <w:rPr>
                    <w:rFonts w:asciiTheme="majorHAnsi" w:hAnsiTheme="majorHAnsi" w:cs="Arial"/>
                    <w:sz w:val="20"/>
                    <w:szCs w:val="20"/>
                  </w:rPr>
                </w:pPr>
              </w:p>
            </w:tc>
            <w:tc>
              <w:tcPr>
                <w:tcW w:w="5171" w:type="dxa"/>
              </w:tcPr>
              <w:p w14:paraId="43B3F0D8" w14:textId="77777777" w:rsidR="00520D54" w:rsidRPr="00E939A2" w:rsidRDefault="00520D54" w:rsidP="00520D54">
                <w:pPr>
                  <w:tabs>
                    <w:tab w:val="left" w:pos="360"/>
                    <w:tab w:val="left" w:pos="720"/>
                  </w:tabs>
                  <w:spacing w:after="0" w:line="240" w:lineRule="auto"/>
                  <w:rPr>
                    <w:rFonts w:asciiTheme="majorHAnsi" w:hAnsiTheme="majorHAnsi" w:cs="Arial"/>
                    <w:sz w:val="20"/>
                    <w:szCs w:val="20"/>
                  </w:rPr>
                </w:pPr>
              </w:p>
            </w:tc>
          </w:tr>
        </w:tbl>
        <w:p w14:paraId="4141F0E3" w14:textId="77777777" w:rsidR="00520D54" w:rsidRPr="00E939A2" w:rsidRDefault="00520D54" w:rsidP="00520D54">
          <w:pPr>
            <w:tabs>
              <w:tab w:val="left" w:pos="360"/>
              <w:tab w:val="left" w:pos="720"/>
            </w:tabs>
            <w:spacing w:after="0" w:line="240" w:lineRule="auto"/>
            <w:rPr>
              <w:rFonts w:asciiTheme="majorHAnsi" w:hAnsiTheme="majorHAnsi" w:cs="Arial"/>
              <w:sz w:val="20"/>
              <w:szCs w:val="20"/>
            </w:rPr>
          </w:pPr>
          <w:r w:rsidRPr="00E939A2">
            <w:rPr>
              <w:rFonts w:asciiTheme="majorHAnsi" w:hAnsiTheme="majorHAnsi" w:cs="Arial"/>
              <w:b/>
              <w:sz w:val="20"/>
              <w:szCs w:val="20"/>
            </w:rPr>
            <w:t>Electives</w:t>
          </w:r>
          <w:r w:rsidRPr="00E939A2">
            <w:rPr>
              <w:rFonts w:asciiTheme="majorHAnsi" w:hAnsiTheme="majorHAnsi" w:cs="Arial"/>
              <w:sz w:val="20"/>
              <w:szCs w:val="20"/>
            </w:rPr>
            <w:t xml:space="preserve"> (select 21 hours from the following):</w:t>
          </w:r>
        </w:p>
        <w:p w14:paraId="19C31E57" w14:textId="77777777" w:rsidR="00520D54" w:rsidRPr="00E939A2" w:rsidRDefault="00520D54" w:rsidP="00520D54">
          <w:pPr>
            <w:tabs>
              <w:tab w:val="left" w:pos="360"/>
              <w:tab w:val="left" w:pos="720"/>
            </w:tabs>
            <w:spacing w:after="0" w:line="240" w:lineRule="auto"/>
            <w:rPr>
              <w:rFonts w:asciiTheme="majorHAnsi" w:hAnsiTheme="majorHAnsi" w:cs="Arial"/>
              <w:sz w:val="20"/>
              <w:szCs w:val="20"/>
            </w:rPr>
          </w:pPr>
          <w:r w:rsidRPr="00E939A2">
            <w:rPr>
              <w:rFonts w:asciiTheme="majorHAnsi" w:hAnsiTheme="majorHAnsi" w:cs="Arial"/>
              <w:sz w:val="20"/>
              <w:szCs w:val="20"/>
            </w:rPr>
            <w:t>CRIM 2043, Community Relations</w:t>
          </w:r>
        </w:p>
        <w:p w14:paraId="6D6FBC54" w14:textId="77777777" w:rsidR="00520D54" w:rsidRPr="00E939A2" w:rsidRDefault="00520D54" w:rsidP="00520D54">
          <w:pPr>
            <w:tabs>
              <w:tab w:val="left" w:pos="360"/>
              <w:tab w:val="left" w:pos="720"/>
            </w:tabs>
            <w:spacing w:after="0" w:line="240" w:lineRule="auto"/>
            <w:rPr>
              <w:rFonts w:asciiTheme="majorHAnsi" w:hAnsiTheme="majorHAnsi" w:cs="Arial"/>
              <w:sz w:val="20"/>
              <w:szCs w:val="20"/>
            </w:rPr>
          </w:pPr>
          <w:r w:rsidRPr="00E939A2">
            <w:rPr>
              <w:rFonts w:asciiTheme="majorHAnsi" w:hAnsiTheme="majorHAnsi" w:cs="Arial"/>
              <w:sz w:val="20"/>
              <w:szCs w:val="20"/>
            </w:rPr>
            <w:t>CRIM 2253, Criminal Investigation</w:t>
          </w:r>
        </w:p>
        <w:p w14:paraId="7298E2B7" w14:textId="77777777" w:rsidR="00520D54" w:rsidRPr="00E939A2" w:rsidRDefault="00520D54" w:rsidP="00520D54">
          <w:pPr>
            <w:tabs>
              <w:tab w:val="left" w:pos="360"/>
              <w:tab w:val="left" w:pos="720"/>
            </w:tabs>
            <w:spacing w:after="0" w:line="240" w:lineRule="auto"/>
            <w:rPr>
              <w:rFonts w:asciiTheme="majorHAnsi" w:hAnsiTheme="majorHAnsi" w:cs="Arial"/>
              <w:sz w:val="20"/>
              <w:szCs w:val="20"/>
            </w:rPr>
          </w:pPr>
          <w:r w:rsidRPr="00E939A2">
            <w:rPr>
              <w:rFonts w:asciiTheme="majorHAnsi" w:hAnsiTheme="majorHAnsi" w:cs="Arial"/>
              <w:sz w:val="20"/>
              <w:szCs w:val="20"/>
            </w:rPr>
            <w:t>CRIM 2263, Criminal Evidence and Procedure</w:t>
          </w:r>
        </w:p>
        <w:p w14:paraId="6E3E7E97" w14:textId="77777777" w:rsidR="00520D54" w:rsidRPr="00E939A2" w:rsidRDefault="00520D54" w:rsidP="00520D54">
          <w:pPr>
            <w:tabs>
              <w:tab w:val="left" w:pos="360"/>
              <w:tab w:val="left" w:pos="720"/>
            </w:tabs>
            <w:spacing w:after="0" w:line="240" w:lineRule="auto"/>
            <w:rPr>
              <w:rFonts w:asciiTheme="majorHAnsi" w:hAnsiTheme="majorHAnsi" w:cs="Arial"/>
              <w:sz w:val="20"/>
              <w:szCs w:val="20"/>
            </w:rPr>
          </w:pPr>
          <w:r w:rsidRPr="00E939A2">
            <w:rPr>
              <w:rFonts w:asciiTheme="majorHAnsi" w:hAnsiTheme="majorHAnsi" w:cs="Arial"/>
              <w:sz w:val="20"/>
              <w:szCs w:val="20"/>
            </w:rPr>
            <w:t>If not used for major core course requirement.</w:t>
          </w:r>
        </w:p>
        <w:p w14:paraId="6E8B4749" w14:textId="77777777" w:rsidR="00520D54" w:rsidRPr="00E939A2" w:rsidRDefault="00520D54" w:rsidP="00520D54">
          <w:pPr>
            <w:tabs>
              <w:tab w:val="left" w:pos="360"/>
              <w:tab w:val="left" w:pos="720"/>
            </w:tabs>
            <w:spacing w:after="0" w:line="240" w:lineRule="auto"/>
            <w:rPr>
              <w:rFonts w:asciiTheme="majorHAnsi" w:hAnsiTheme="majorHAnsi" w:cs="Arial"/>
              <w:sz w:val="20"/>
              <w:szCs w:val="20"/>
            </w:rPr>
          </w:pPr>
          <w:r w:rsidRPr="00E939A2">
            <w:rPr>
              <w:rFonts w:asciiTheme="majorHAnsi" w:hAnsiTheme="majorHAnsi" w:cs="Arial"/>
              <w:sz w:val="20"/>
              <w:szCs w:val="20"/>
            </w:rPr>
            <w:t>CRIM 3323, Juvenile Delinquency</w:t>
          </w:r>
        </w:p>
        <w:p w14:paraId="703AB307" w14:textId="77777777" w:rsidR="00520D54" w:rsidRPr="00E939A2" w:rsidRDefault="00520D54" w:rsidP="00520D54">
          <w:pPr>
            <w:tabs>
              <w:tab w:val="left" w:pos="360"/>
              <w:tab w:val="left" w:pos="720"/>
            </w:tabs>
            <w:spacing w:after="0" w:line="240" w:lineRule="auto"/>
            <w:rPr>
              <w:rFonts w:asciiTheme="majorHAnsi" w:hAnsiTheme="majorHAnsi" w:cs="Arial"/>
              <w:sz w:val="20"/>
              <w:szCs w:val="20"/>
            </w:rPr>
          </w:pPr>
          <w:r w:rsidRPr="00E939A2">
            <w:rPr>
              <w:rFonts w:asciiTheme="majorHAnsi" w:hAnsiTheme="majorHAnsi" w:cs="Arial"/>
              <w:sz w:val="20"/>
              <w:szCs w:val="20"/>
            </w:rPr>
            <w:t>CRIM 3423, Serial Homicide</w:t>
          </w:r>
        </w:p>
        <w:p w14:paraId="16F308F5" w14:textId="77777777" w:rsidR="00520D54" w:rsidRPr="00E939A2" w:rsidRDefault="00520D54" w:rsidP="00520D54">
          <w:pPr>
            <w:tabs>
              <w:tab w:val="left" w:pos="360"/>
              <w:tab w:val="left" w:pos="720"/>
            </w:tabs>
            <w:spacing w:after="0" w:line="240" w:lineRule="auto"/>
            <w:rPr>
              <w:rFonts w:asciiTheme="majorHAnsi" w:hAnsiTheme="majorHAnsi" w:cs="Arial"/>
              <w:sz w:val="20"/>
              <w:szCs w:val="20"/>
            </w:rPr>
          </w:pPr>
          <w:r w:rsidRPr="00E939A2">
            <w:rPr>
              <w:rFonts w:asciiTheme="majorHAnsi" w:hAnsiTheme="majorHAnsi" w:cs="Arial"/>
              <w:sz w:val="20"/>
              <w:szCs w:val="20"/>
            </w:rPr>
            <w:t>CRIM 4243, Social Justice</w:t>
          </w:r>
        </w:p>
        <w:p w14:paraId="04AB6AC3" w14:textId="77777777" w:rsidR="00520D54" w:rsidRPr="00E939A2" w:rsidRDefault="00520D54" w:rsidP="00520D54">
          <w:pPr>
            <w:tabs>
              <w:tab w:val="left" w:pos="360"/>
              <w:tab w:val="left" w:pos="720"/>
            </w:tabs>
            <w:spacing w:after="0" w:line="240" w:lineRule="auto"/>
            <w:rPr>
              <w:rFonts w:asciiTheme="majorHAnsi" w:hAnsiTheme="majorHAnsi" w:cs="Arial"/>
              <w:sz w:val="20"/>
              <w:szCs w:val="20"/>
            </w:rPr>
          </w:pPr>
          <w:r w:rsidRPr="00E939A2">
            <w:rPr>
              <w:rFonts w:asciiTheme="majorHAnsi" w:hAnsiTheme="majorHAnsi" w:cs="Arial"/>
              <w:sz w:val="20"/>
              <w:szCs w:val="20"/>
            </w:rPr>
            <w:t>CRIM 460V, Special Problems</w:t>
          </w:r>
        </w:p>
        <w:p w14:paraId="3F2B6074" w14:textId="77777777" w:rsidR="00520D54" w:rsidRPr="00E939A2" w:rsidRDefault="00520D54" w:rsidP="00520D54">
          <w:pPr>
            <w:tabs>
              <w:tab w:val="left" w:pos="360"/>
              <w:tab w:val="left" w:pos="720"/>
            </w:tabs>
            <w:spacing w:after="0" w:line="240" w:lineRule="auto"/>
            <w:rPr>
              <w:rFonts w:asciiTheme="majorHAnsi" w:hAnsiTheme="majorHAnsi" w:cs="Arial"/>
              <w:sz w:val="20"/>
              <w:szCs w:val="20"/>
            </w:rPr>
          </w:pPr>
          <w:r w:rsidRPr="00E939A2">
            <w:rPr>
              <w:rFonts w:asciiTheme="majorHAnsi" w:hAnsiTheme="majorHAnsi" w:cs="Arial"/>
              <w:sz w:val="20"/>
              <w:szCs w:val="20"/>
            </w:rPr>
            <w:t>CRIM 470V, Internship</w:t>
          </w:r>
        </w:p>
        <w:p w14:paraId="7E202305" w14:textId="77777777" w:rsidR="00520D54" w:rsidRPr="00E939A2" w:rsidRDefault="00520D54" w:rsidP="00520D54">
          <w:pPr>
            <w:tabs>
              <w:tab w:val="left" w:pos="360"/>
              <w:tab w:val="left" w:pos="720"/>
            </w:tabs>
            <w:spacing w:after="0" w:line="240" w:lineRule="auto"/>
            <w:rPr>
              <w:rFonts w:asciiTheme="majorHAnsi" w:hAnsiTheme="majorHAnsi" w:cs="Arial"/>
              <w:sz w:val="20"/>
              <w:szCs w:val="20"/>
            </w:rPr>
          </w:pPr>
          <w:r w:rsidRPr="00E939A2">
            <w:rPr>
              <w:rFonts w:asciiTheme="majorHAnsi" w:hAnsiTheme="majorHAnsi" w:cs="Arial"/>
              <w:sz w:val="20"/>
              <w:szCs w:val="20"/>
            </w:rPr>
            <w:t>GEOG 3603, World Regional Geography</w:t>
          </w:r>
        </w:p>
        <w:p w14:paraId="31EC71B3" w14:textId="77777777" w:rsidR="00520D54" w:rsidRPr="00E939A2" w:rsidRDefault="00520D54" w:rsidP="00520D54">
          <w:pPr>
            <w:tabs>
              <w:tab w:val="left" w:pos="360"/>
              <w:tab w:val="left" w:pos="720"/>
            </w:tabs>
            <w:spacing w:after="0" w:line="240" w:lineRule="auto"/>
            <w:rPr>
              <w:rFonts w:asciiTheme="majorHAnsi" w:hAnsiTheme="majorHAnsi" w:cs="Arial"/>
              <w:sz w:val="20"/>
              <w:szCs w:val="20"/>
            </w:rPr>
          </w:pPr>
          <w:r w:rsidRPr="00E939A2">
            <w:rPr>
              <w:rFonts w:asciiTheme="majorHAnsi" w:hAnsiTheme="majorHAnsi" w:cs="Arial"/>
              <w:sz w:val="20"/>
              <w:szCs w:val="20"/>
            </w:rPr>
            <w:t>GEOG 3643, Introduction to Cultural Geography</w:t>
          </w:r>
        </w:p>
        <w:p w14:paraId="56D2B5AB" w14:textId="77777777" w:rsidR="00520D54" w:rsidRPr="00E939A2" w:rsidRDefault="00520D54" w:rsidP="00520D54">
          <w:pPr>
            <w:tabs>
              <w:tab w:val="left" w:pos="360"/>
              <w:tab w:val="left" w:pos="720"/>
            </w:tabs>
            <w:spacing w:after="0" w:line="240" w:lineRule="auto"/>
            <w:rPr>
              <w:rFonts w:asciiTheme="majorHAnsi" w:hAnsiTheme="majorHAnsi" w:cs="Arial"/>
              <w:sz w:val="20"/>
              <w:szCs w:val="20"/>
            </w:rPr>
          </w:pPr>
          <w:r w:rsidRPr="00E939A2">
            <w:rPr>
              <w:rFonts w:asciiTheme="majorHAnsi" w:hAnsiTheme="majorHAnsi" w:cs="Arial"/>
              <w:sz w:val="20"/>
              <w:szCs w:val="20"/>
            </w:rPr>
            <w:t>GEOG 3703, Political Geography</w:t>
          </w:r>
        </w:p>
        <w:p w14:paraId="6C90528F" w14:textId="77777777" w:rsidR="00520D54" w:rsidRPr="00E939A2" w:rsidRDefault="00520D54" w:rsidP="00520D54">
          <w:pPr>
            <w:tabs>
              <w:tab w:val="left" w:pos="360"/>
              <w:tab w:val="left" w:pos="720"/>
            </w:tabs>
            <w:spacing w:after="0" w:line="240" w:lineRule="auto"/>
            <w:rPr>
              <w:rFonts w:asciiTheme="majorHAnsi" w:hAnsiTheme="majorHAnsi" w:cs="Arial"/>
              <w:sz w:val="20"/>
              <w:szCs w:val="20"/>
            </w:rPr>
          </w:pPr>
          <w:r w:rsidRPr="00E939A2">
            <w:rPr>
              <w:rFonts w:asciiTheme="majorHAnsi" w:hAnsiTheme="majorHAnsi" w:cs="Arial"/>
              <w:sz w:val="20"/>
              <w:szCs w:val="20"/>
            </w:rPr>
            <w:t>GEOG 3813 Introduction to Geographic Information Systems</w:t>
          </w:r>
        </w:p>
        <w:p w14:paraId="77BC384C" w14:textId="77777777" w:rsidR="00520D54" w:rsidRPr="00E939A2" w:rsidRDefault="00520D54" w:rsidP="00520D54">
          <w:pPr>
            <w:tabs>
              <w:tab w:val="left" w:pos="360"/>
              <w:tab w:val="left" w:pos="720"/>
            </w:tabs>
            <w:spacing w:after="0" w:line="240" w:lineRule="auto"/>
            <w:rPr>
              <w:rFonts w:asciiTheme="majorHAnsi" w:hAnsiTheme="majorHAnsi" w:cs="Arial"/>
              <w:sz w:val="20"/>
              <w:szCs w:val="20"/>
            </w:rPr>
          </w:pPr>
          <w:r w:rsidRPr="00E939A2">
            <w:rPr>
              <w:rFonts w:asciiTheme="majorHAnsi" w:hAnsiTheme="majorHAnsi" w:cs="Arial"/>
              <w:sz w:val="20"/>
              <w:szCs w:val="20"/>
            </w:rPr>
            <w:t>GEOG 4623, Environmental Management</w:t>
          </w:r>
        </w:p>
        <w:p w14:paraId="0AC8C1A9" w14:textId="77777777" w:rsidR="00520D54" w:rsidRPr="00E939A2" w:rsidRDefault="00520D54" w:rsidP="00520D54">
          <w:pPr>
            <w:tabs>
              <w:tab w:val="left" w:pos="360"/>
              <w:tab w:val="left" w:pos="720"/>
            </w:tabs>
            <w:spacing w:after="0" w:line="240" w:lineRule="auto"/>
            <w:rPr>
              <w:rFonts w:asciiTheme="majorHAnsi" w:hAnsiTheme="majorHAnsi" w:cs="Arial"/>
              <w:sz w:val="20"/>
              <w:szCs w:val="20"/>
            </w:rPr>
          </w:pPr>
          <w:r w:rsidRPr="00E939A2">
            <w:rPr>
              <w:rFonts w:asciiTheme="majorHAnsi" w:hAnsiTheme="majorHAnsi" w:cs="Arial"/>
              <w:sz w:val="20"/>
              <w:szCs w:val="20"/>
            </w:rPr>
            <w:t>GEOG 4643, Geography of Arkansas</w:t>
          </w:r>
        </w:p>
        <w:p w14:paraId="52BA2239" w14:textId="77777777" w:rsidR="00520D54" w:rsidRPr="00E939A2" w:rsidRDefault="00520D54" w:rsidP="00520D54">
          <w:pPr>
            <w:tabs>
              <w:tab w:val="left" w:pos="360"/>
              <w:tab w:val="left" w:pos="720"/>
            </w:tabs>
            <w:spacing w:after="0" w:line="240" w:lineRule="auto"/>
            <w:rPr>
              <w:rFonts w:asciiTheme="majorHAnsi" w:hAnsiTheme="majorHAnsi" w:cs="Arial"/>
              <w:sz w:val="20"/>
              <w:szCs w:val="20"/>
            </w:rPr>
          </w:pPr>
          <w:r w:rsidRPr="00E939A2">
            <w:rPr>
              <w:rFonts w:asciiTheme="majorHAnsi" w:hAnsiTheme="majorHAnsi" w:cs="Arial"/>
              <w:sz w:val="20"/>
              <w:szCs w:val="20"/>
            </w:rPr>
            <w:t>HIST 3583, History of Law Enforcement</w:t>
          </w:r>
        </w:p>
        <w:p w14:paraId="49BFB687" w14:textId="77777777" w:rsidR="00520D54" w:rsidRPr="00E939A2" w:rsidRDefault="00520D54" w:rsidP="00520D54">
          <w:pPr>
            <w:tabs>
              <w:tab w:val="left" w:pos="360"/>
              <w:tab w:val="left" w:pos="720"/>
            </w:tabs>
            <w:spacing w:after="0" w:line="240" w:lineRule="auto"/>
            <w:rPr>
              <w:rFonts w:asciiTheme="majorHAnsi" w:hAnsiTheme="majorHAnsi" w:cs="Arial"/>
              <w:sz w:val="20"/>
              <w:szCs w:val="20"/>
            </w:rPr>
          </w:pPr>
          <w:r w:rsidRPr="00E939A2">
            <w:rPr>
              <w:rFonts w:asciiTheme="majorHAnsi" w:hAnsiTheme="majorHAnsi" w:cs="Arial"/>
              <w:sz w:val="20"/>
              <w:szCs w:val="20"/>
            </w:rPr>
            <w:t>POSC 3113, American Municipal Government</w:t>
          </w:r>
        </w:p>
        <w:p w14:paraId="5ACA405E" w14:textId="77777777" w:rsidR="00520D54" w:rsidRPr="00E939A2" w:rsidRDefault="00520D54" w:rsidP="00520D54">
          <w:pPr>
            <w:tabs>
              <w:tab w:val="left" w:pos="360"/>
              <w:tab w:val="left" w:pos="720"/>
            </w:tabs>
            <w:spacing w:after="0" w:line="240" w:lineRule="auto"/>
            <w:rPr>
              <w:rFonts w:asciiTheme="majorHAnsi" w:hAnsiTheme="majorHAnsi" w:cs="Arial"/>
              <w:sz w:val="20"/>
              <w:szCs w:val="20"/>
            </w:rPr>
          </w:pPr>
          <w:r w:rsidRPr="00E939A2">
            <w:rPr>
              <w:rFonts w:asciiTheme="majorHAnsi" w:hAnsiTheme="majorHAnsi" w:cs="Arial"/>
              <w:sz w:val="20"/>
              <w:szCs w:val="20"/>
            </w:rPr>
            <w:t>POSC 3143, State and Local Government</w:t>
          </w:r>
        </w:p>
        <w:p w14:paraId="1C14427F" w14:textId="77777777" w:rsidR="00520D54" w:rsidRPr="00E939A2" w:rsidRDefault="00520D54" w:rsidP="00520D54">
          <w:pPr>
            <w:tabs>
              <w:tab w:val="left" w:pos="360"/>
              <w:tab w:val="left" w:pos="720"/>
            </w:tabs>
            <w:spacing w:after="0" w:line="240" w:lineRule="auto"/>
            <w:rPr>
              <w:rFonts w:asciiTheme="majorHAnsi" w:hAnsiTheme="majorHAnsi" w:cs="Arial"/>
              <w:sz w:val="20"/>
              <w:szCs w:val="20"/>
            </w:rPr>
          </w:pPr>
          <w:r w:rsidRPr="00E939A2">
            <w:rPr>
              <w:rFonts w:asciiTheme="majorHAnsi" w:hAnsiTheme="majorHAnsi" w:cs="Arial"/>
              <w:sz w:val="20"/>
              <w:szCs w:val="20"/>
            </w:rPr>
            <w:t>POSC 3183, Criminal Law and the Constitution</w:t>
          </w:r>
        </w:p>
        <w:p w14:paraId="5047CEA3" w14:textId="77777777" w:rsidR="00520D54" w:rsidRPr="00E939A2" w:rsidRDefault="00520D54" w:rsidP="00520D54">
          <w:pPr>
            <w:tabs>
              <w:tab w:val="left" w:pos="360"/>
              <w:tab w:val="left" w:pos="720"/>
            </w:tabs>
            <w:spacing w:after="0" w:line="240" w:lineRule="auto"/>
            <w:rPr>
              <w:rFonts w:asciiTheme="majorHAnsi" w:hAnsiTheme="majorHAnsi" w:cs="Arial"/>
              <w:sz w:val="20"/>
              <w:szCs w:val="20"/>
            </w:rPr>
          </w:pPr>
          <w:r w:rsidRPr="00E939A2">
            <w:rPr>
              <w:rFonts w:asciiTheme="majorHAnsi" w:hAnsiTheme="majorHAnsi" w:cs="Arial"/>
              <w:sz w:val="20"/>
              <w:szCs w:val="20"/>
            </w:rPr>
            <w:t>If not used for major core course requirement.</w:t>
          </w:r>
        </w:p>
        <w:p w14:paraId="6DCF2E82" w14:textId="77777777" w:rsidR="00520D54" w:rsidRPr="00E939A2" w:rsidRDefault="00520D54" w:rsidP="00520D54">
          <w:pPr>
            <w:tabs>
              <w:tab w:val="left" w:pos="360"/>
              <w:tab w:val="left" w:pos="720"/>
            </w:tabs>
            <w:spacing w:after="0" w:line="240" w:lineRule="auto"/>
            <w:rPr>
              <w:rFonts w:asciiTheme="majorHAnsi" w:hAnsiTheme="majorHAnsi" w:cs="Arial"/>
              <w:sz w:val="20"/>
              <w:szCs w:val="20"/>
            </w:rPr>
          </w:pPr>
          <w:r w:rsidRPr="00E939A2">
            <w:rPr>
              <w:rFonts w:asciiTheme="majorHAnsi" w:hAnsiTheme="majorHAnsi" w:cs="Arial"/>
              <w:sz w:val="20"/>
              <w:szCs w:val="20"/>
            </w:rPr>
            <w:t>POSC 4533, Environmental Law and Administration</w:t>
          </w:r>
        </w:p>
        <w:p w14:paraId="403835A0" w14:textId="77777777" w:rsidR="00520D54" w:rsidRPr="00E939A2" w:rsidRDefault="00520D54" w:rsidP="00520D54">
          <w:pPr>
            <w:tabs>
              <w:tab w:val="left" w:pos="360"/>
              <w:tab w:val="left" w:pos="720"/>
            </w:tabs>
            <w:spacing w:after="0" w:line="240" w:lineRule="auto"/>
            <w:rPr>
              <w:rFonts w:asciiTheme="majorHAnsi" w:hAnsiTheme="majorHAnsi" w:cs="Arial"/>
              <w:sz w:val="20"/>
              <w:szCs w:val="20"/>
            </w:rPr>
          </w:pPr>
          <w:r w:rsidRPr="00E939A2">
            <w:rPr>
              <w:rFonts w:asciiTheme="majorHAnsi" w:hAnsiTheme="majorHAnsi" w:cs="Arial"/>
              <w:sz w:val="20"/>
              <w:szCs w:val="20"/>
            </w:rPr>
            <w:t>PSY 3413, Adolescent Psychology</w:t>
          </w:r>
        </w:p>
        <w:p w14:paraId="476E1377" w14:textId="77777777" w:rsidR="00520D54" w:rsidRPr="00E939A2" w:rsidRDefault="00520D54" w:rsidP="00520D54">
          <w:pPr>
            <w:tabs>
              <w:tab w:val="left" w:pos="360"/>
              <w:tab w:val="left" w:pos="720"/>
            </w:tabs>
            <w:spacing w:after="0" w:line="240" w:lineRule="auto"/>
            <w:rPr>
              <w:rFonts w:asciiTheme="majorHAnsi" w:hAnsiTheme="majorHAnsi" w:cs="Arial"/>
              <w:sz w:val="20"/>
              <w:szCs w:val="20"/>
            </w:rPr>
          </w:pPr>
          <w:r w:rsidRPr="00E939A2">
            <w:rPr>
              <w:rFonts w:asciiTheme="majorHAnsi" w:hAnsiTheme="majorHAnsi" w:cs="Arial"/>
              <w:sz w:val="20"/>
              <w:szCs w:val="20"/>
            </w:rPr>
            <w:t>PSY 4533, Abnormal Psychology</w:t>
          </w:r>
        </w:p>
        <w:p w14:paraId="64ED9BFD" w14:textId="77777777" w:rsidR="00520D54" w:rsidRPr="00E939A2" w:rsidRDefault="00520D54" w:rsidP="00520D54">
          <w:pPr>
            <w:tabs>
              <w:tab w:val="left" w:pos="360"/>
              <w:tab w:val="left" w:pos="720"/>
            </w:tabs>
            <w:spacing w:after="0" w:line="240" w:lineRule="auto"/>
            <w:rPr>
              <w:rFonts w:asciiTheme="majorHAnsi" w:hAnsiTheme="majorHAnsi" w:cs="Arial"/>
              <w:sz w:val="20"/>
              <w:szCs w:val="20"/>
            </w:rPr>
          </w:pPr>
          <w:r w:rsidRPr="00E939A2">
            <w:rPr>
              <w:rFonts w:asciiTheme="majorHAnsi" w:hAnsiTheme="majorHAnsi" w:cs="Arial"/>
              <w:sz w:val="20"/>
              <w:szCs w:val="20"/>
            </w:rPr>
            <w:t>SOC 2223, Social Problems</w:t>
          </w:r>
        </w:p>
        <w:p w14:paraId="0A8617FF" w14:textId="77777777" w:rsidR="00520D54" w:rsidRPr="00E939A2" w:rsidRDefault="00520D54" w:rsidP="00520D54">
          <w:pPr>
            <w:tabs>
              <w:tab w:val="left" w:pos="360"/>
              <w:tab w:val="left" w:pos="720"/>
            </w:tabs>
            <w:spacing w:after="0" w:line="240" w:lineRule="auto"/>
            <w:rPr>
              <w:rFonts w:asciiTheme="majorHAnsi" w:hAnsiTheme="majorHAnsi" w:cs="Arial"/>
              <w:sz w:val="20"/>
              <w:szCs w:val="20"/>
            </w:rPr>
          </w:pPr>
          <w:r w:rsidRPr="00E939A2">
            <w:rPr>
              <w:rFonts w:asciiTheme="majorHAnsi" w:hAnsiTheme="majorHAnsi" w:cs="Arial"/>
              <w:sz w:val="20"/>
              <w:szCs w:val="20"/>
            </w:rPr>
            <w:t>SOC 3273, Social Stratification OR</w:t>
          </w:r>
        </w:p>
        <w:p w14:paraId="5553585E" w14:textId="77777777" w:rsidR="00520D54" w:rsidRPr="00E939A2" w:rsidRDefault="00520D54" w:rsidP="00520D54">
          <w:pPr>
            <w:tabs>
              <w:tab w:val="left" w:pos="360"/>
              <w:tab w:val="left" w:pos="720"/>
            </w:tabs>
            <w:spacing w:after="0" w:line="240" w:lineRule="auto"/>
            <w:rPr>
              <w:rFonts w:asciiTheme="majorHAnsi" w:hAnsiTheme="majorHAnsi" w:cs="Arial"/>
              <w:sz w:val="20"/>
              <w:szCs w:val="20"/>
            </w:rPr>
          </w:pPr>
          <w:r w:rsidRPr="00E939A2">
            <w:rPr>
              <w:rFonts w:asciiTheme="majorHAnsi" w:hAnsiTheme="majorHAnsi" w:cs="Arial"/>
              <w:sz w:val="20"/>
              <w:szCs w:val="20"/>
            </w:rPr>
            <w:lastRenderedPageBreak/>
            <w:t>GEOG 3683 Economic Geography</w:t>
          </w:r>
        </w:p>
        <w:p w14:paraId="7971F9F8" w14:textId="77777777" w:rsidR="00520D54" w:rsidRPr="00E939A2" w:rsidRDefault="00520D54" w:rsidP="00520D54">
          <w:pPr>
            <w:tabs>
              <w:tab w:val="left" w:pos="360"/>
              <w:tab w:val="left" w:pos="720"/>
            </w:tabs>
            <w:spacing w:after="0" w:line="240" w:lineRule="auto"/>
            <w:rPr>
              <w:rFonts w:asciiTheme="majorHAnsi" w:hAnsiTheme="majorHAnsi" w:cs="Arial"/>
              <w:sz w:val="20"/>
              <w:szCs w:val="20"/>
            </w:rPr>
          </w:pPr>
          <w:r w:rsidRPr="00E939A2">
            <w:rPr>
              <w:rFonts w:asciiTheme="majorHAnsi" w:hAnsiTheme="majorHAnsi" w:cs="Arial"/>
              <w:sz w:val="20"/>
              <w:szCs w:val="20"/>
            </w:rPr>
            <w:t>SOC 3353, Minority Groups</w:t>
          </w:r>
        </w:p>
        <w:p w14:paraId="248F878C" w14:textId="77777777" w:rsidR="00520D54" w:rsidRPr="00E939A2" w:rsidRDefault="00520D54" w:rsidP="00520D54">
          <w:pPr>
            <w:tabs>
              <w:tab w:val="left" w:pos="360"/>
              <w:tab w:val="left" w:pos="720"/>
            </w:tabs>
            <w:spacing w:after="0" w:line="240" w:lineRule="auto"/>
            <w:rPr>
              <w:rFonts w:asciiTheme="majorHAnsi" w:hAnsiTheme="majorHAnsi" w:cs="Arial"/>
              <w:sz w:val="20"/>
              <w:szCs w:val="20"/>
            </w:rPr>
          </w:pPr>
          <w:r w:rsidRPr="00E939A2">
            <w:rPr>
              <w:rFonts w:asciiTheme="majorHAnsi" w:hAnsiTheme="majorHAnsi" w:cs="Arial"/>
              <w:sz w:val="20"/>
              <w:szCs w:val="20"/>
            </w:rPr>
            <w:t>SOC 3463, Collective Behavior</w:t>
          </w:r>
        </w:p>
        <w:p w14:paraId="314FC147" w14:textId="77777777" w:rsidR="00520D54" w:rsidRPr="00E939A2" w:rsidRDefault="00520D54" w:rsidP="00520D54">
          <w:pPr>
            <w:tabs>
              <w:tab w:val="left" w:pos="360"/>
              <w:tab w:val="left" w:pos="720"/>
            </w:tabs>
            <w:spacing w:after="0" w:line="240" w:lineRule="auto"/>
            <w:rPr>
              <w:rFonts w:asciiTheme="majorHAnsi" w:hAnsiTheme="majorHAnsi" w:cs="Arial"/>
              <w:sz w:val="20"/>
              <w:szCs w:val="20"/>
            </w:rPr>
          </w:pPr>
          <w:r w:rsidRPr="00E939A2">
            <w:rPr>
              <w:rFonts w:asciiTheme="majorHAnsi" w:hAnsiTheme="majorHAnsi" w:cs="Arial"/>
              <w:sz w:val="20"/>
              <w:szCs w:val="20"/>
            </w:rPr>
            <w:t>SOC 4003, Perspectives on Death and Dying</w:t>
          </w:r>
        </w:p>
        <w:p w14:paraId="5BB69C34" w14:textId="77777777" w:rsidR="00520D54" w:rsidRPr="00E939A2" w:rsidRDefault="00520D54" w:rsidP="00520D54">
          <w:pPr>
            <w:tabs>
              <w:tab w:val="left" w:pos="360"/>
              <w:tab w:val="left" w:pos="720"/>
            </w:tabs>
            <w:spacing w:after="0" w:line="240" w:lineRule="auto"/>
            <w:rPr>
              <w:rFonts w:asciiTheme="majorHAnsi" w:hAnsiTheme="majorHAnsi" w:cs="Arial"/>
              <w:sz w:val="20"/>
              <w:szCs w:val="20"/>
            </w:rPr>
          </w:pPr>
          <w:r w:rsidRPr="00E939A2">
            <w:rPr>
              <w:rFonts w:asciiTheme="majorHAnsi" w:hAnsiTheme="majorHAnsi" w:cs="Arial"/>
              <w:sz w:val="20"/>
              <w:szCs w:val="20"/>
            </w:rPr>
            <w:t>SOC 4063, Sociology of Disasters</w:t>
          </w:r>
        </w:p>
        <w:p w14:paraId="079367D0" w14:textId="77777777" w:rsidR="00520D54" w:rsidRPr="00E939A2" w:rsidRDefault="00520D54" w:rsidP="00520D54">
          <w:pPr>
            <w:tabs>
              <w:tab w:val="left" w:pos="360"/>
              <w:tab w:val="left" w:pos="720"/>
            </w:tabs>
            <w:spacing w:after="0" w:line="240" w:lineRule="auto"/>
            <w:rPr>
              <w:rFonts w:asciiTheme="majorHAnsi" w:hAnsiTheme="majorHAnsi" w:cs="Arial"/>
              <w:sz w:val="20"/>
              <w:szCs w:val="20"/>
            </w:rPr>
          </w:pPr>
          <w:r w:rsidRPr="00E939A2">
            <w:rPr>
              <w:rFonts w:asciiTheme="majorHAnsi" w:hAnsiTheme="majorHAnsi" w:cs="Arial"/>
              <w:sz w:val="20"/>
              <w:szCs w:val="20"/>
            </w:rPr>
            <w:t>SOC 4073, Sociology of Family Violence OR</w:t>
          </w:r>
        </w:p>
        <w:p w14:paraId="3D023FC6" w14:textId="77777777" w:rsidR="00520D54" w:rsidRPr="00E939A2" w:rsidRDefault="00520D54" w:rsidP="00520D54">
          <w:pPr>
            <w:tabs>
              <w:tab w:val="left" w:pos="360"/>
              <w:tab w:val="left" w:pos="720"/>
            </w:tabs>
            <w:spacing w:after="0" w:line="240" w:lineRule="auto"/>
            <w:rPr>
              <w:rFonts w:asciiTheme="majorHAnsi" w:hAnsiTheme="majorHAnsi" w:cs="Arial"/>
              <w:sz w:val="20"/>
              <w:szCs w:val="20"/>
            </w:rPr>
          </w:pPr>
          <w:r w:rsidRPr="00E939A2">
            <w:rPr>
              <w:rFonts w:asciiTheme="majorHAnsi" w:hAnsiTheme="majorHAnsi" w:cs="Arial"/>
              <w:sz w:val="20"/>
              <w:szCs w:val="20"/>
            </w:rPr>
            <w:t>SW 4213, Introduction to Domestic Violence</w:t>
          </w:r>
        </w:p>
        <w:p w14:paraId="1A556506" w14:textId="77777777" w:rsidR="00520D54" w:rsidRPr="00E939A2" w:rsidRDefault="00520D54" w:rsidP="00520D54">
          <w:pPr>
            <w:tabs>
              <w:tab w:val="left" w:pos="360"/>
              <w:tab w:val="left" w:pos="720"/>
            </w:tabs>
            <w:spacing w:after="0" w:line="240" w:lineRule="auto"/>
            <w:rPr>
              <w:rFonts w:asciiTheme="majorHAnsi" w:hAnsiTheme="majorHAnsi" w:cs="Arial"/>
              <w:sz w:val="20"/>
              <w:szCs w:val="20"/>
            </w:rPr>
          </w:pPr>
          <w:r w:rsidRPr="00E939A2">
            <w:rPr>
              <w:rFonts w:asciiTheme="majorHAnsi" w:hAnsiTheme="majorHAnsi" w:cs="Arial"/>
              <w:sz w:val="20"/>
              <w:szCs w:val="20"/>
            </w:rPr>
            <w:t>SOC 4203, Social Deviance</w:t>
          </w:r>
        </w:p>
        <w:p w14:paraId="591165B4" w14:textId="77777777" w:rsidR="00520D54" w:rsidRPr="00E939A2" w:rsidRDefault="00520D54" w:rsidP="00520D54">
          <w:pPr>
            <w:tabs>
              <w:tab w:val="left" w:pos="360"/>
              <w:tab w:val="left" w:pos="720"/>
            </w:tabs>
            <w:spacing w:after="0" w:line="240" w:lineRule="auto"/>
            <w:rPr>
              <w:rFonts w:asciiTheme="majorHAnsi" w:hAnsiTheme="majorHAnsi" w:cs="Arial"/>
              <w:sz w:val="20"/>
              <w:szCs w:val="20"/>
            </w:rPr>
          </w:pPr>
          <w:r w:rsidRPr="00E939A2">
            <w:rPr>
              <w:rFonts w:asciiTheme="majorHAnsi" w:hAnsiTheme="majorHAnsi" w:cs="Arial"/>
              <w:sz w:val="20"/>
              <w:szCs w:val="20"/>
            </w:rPr>
            <w:t>SOC 4223, Urban Sociology OR</w:t>
          </w:r>
        </w:p>
        <w:p w14:paraId="0B779205" w14:textId="77777777" w:rsidR="00520D54" w:rsidRPr="00E939A2" w:rsidRDefault="00520D54" w:rsidP="00520D54">
          <w:pPr>
            <w:tabs>
              <w:tab w:val="left" w:pos="360"/>
              <w:tab w:val="left" w:pos="720"/>
            </w:tabs>
            <w:spacing w:after="0" w:line="240" w:lineRule="auto"/>
            <w:rPr>
              <w:rFonts w:asciiTheme="majorHAnsi" w:hAnsiTheme="majorHAnsi" w:cs="Arial"/>
              <w:sz w:val="20"/>
              <w:szCs w:val="20"/>
            </w:rPr>
          </w:pPr>
          <w:r w:rsidRPr="00E939A2">
            <w:rPr>
              <w:rFonts w:asciiTheme="majorHAnsi" w:hAnsiTheme="majorHAnsi" w:cs="Arial"/>
              <w:sz w:val="20"/>
              <w:szCs w:val="20"/>
            </w:rPr>
            <w:t>GEOG 4223 Urban Geography</w:t>
          </w:r>
        </w:p>
        <w:p w14:paraId="05298550" w14:textId="77777777" w:rsidR="00520D54" w:rsidRPr="00E939A2" w:rsidRDefault="00520D54" w:rsidP="00520D54">
          <w:pPr>
            <w:tabs>
              <w:tab w:val="left" w:pos="360"/>
              <w:tab w:val="left" w:pos="720"/>
            </w:tabs>
            <w:spacing w:after="0" w:line="240" w:lineRule="auto"/>
            <w:rPr>
              <w:rFonts w:asciiTheme="majorHAnsi" w:hAnsiTheme="majorHAnsi" w:cs="Arial"/>
              <w:sz w:val="20"/>
              <w:szCs w:val="20"/>
            </w:rPr>
          </w:pPr>
          <w:r w:rsidRPr="00E939A2">
            <w:rPr>
              <w:rFonts w:asciiTheme="majorHAnsi" w:hAnsiTheme="majorHAnsi" w:cs="Arial"/>
              <w:sz w:val="20"/>
              <w:szCs w:val="20"/>
            </w:rPr>
            <w:t>SOC 4233, Social Organization</w:t>
          </w:r>
        </w:p>
        <w:p w14:paraId="24EC0A15" w14:textId="77777777" w:rsidR="00520D54" w:rsidRPr="00E939A2" w:rsidRDefault="00520D54" w:rsidP="00520D54">
          <w:pPr>
            <w:tabs>
              <w:tab w:val="left" w:pos="360"/>
              <w:tab w:val="left" w:pos="720"/>
            </w:tabs>
            <w:spacing w:after="0" w:line="240" w:lineRule="auto"/>
            <w:rPr>
              <w:rFonts w:asciiTheme="majorHAnsi" w:hAnsiTheme="majorHAnsi" w:cs="Arial"/>
              <w:sz w:val="20"/>
              <w:szCs w:val="20"/>
            </w:rPr>
          </w:pPr>
          <w:r w:rsidRPr="00E939A2">
            <w:rPr>
              <w:rFonts w:asciiTheme="majorHAnsi" w:hAnsiTheme="majorHAnsi" w:cs="Arial"/>
              <w:sz w:val="20"/>
              <w:szCs w:val="20"/>
            </w:rPr>
            <w:t>SOC 4243, Social Theory</w:t>
          </w:r>
        </w:p>
        <w:p w14:paraId="0E4B8E11" w14:textId="77777777" w:rsidR="00520D54" w:rsidRPr="00E939A2" w:rsidRDefault="00520D54" w:rsidP="00520D54">
          <w:pPr>
            <w:tabs>
              <w:tab w:val="left" w:pos="360"/>
              <w:tab w:val="left" w:pos="720"/>
            </w:tabs>
            <w:spacing w:after="0" w:line="240" w:lineRule="auto"/>
            <w:rPr>
              <w:rFonts w:asciiTheme="majorHAnsi" w:hAnsiTheme="majorHAnsi" w:cs="Arial"/>
              <w:sz w:val="20"/>
              <w:szCs w:val="20"/>
            </w:rPr>
          </w:pPr>
          <w:r w:rsidRPr="00E939A2">
            <w:rPr>
              <w:rFonts w:asciiTheme="majorHAnsi" w:hAnsiTheme="majorHAnsi" w:cs="Arial"/>
              <w:sz w:val="20"/>
              <w:szCs w:val="20"/>
            </w:rPr>
            <w:t>SOC 4253, Rural Sociology</w:t>
          </w:r>
        </w:p>
        <w:p w14:paraId="0395CBC4" w14:textId="77777777" w:rsidR="00520D54" w:rsidRPr="00520D54" w:rsidRDefault="00520D54" w:rsidP="00520D54">
          <w:pPr>
            <w:tabs>
              <w:tab w:val="left" w:pos="360"/>
              <w:tab w:val="left" w:pos="720"/>
            </w:tabs>
            <w:spacing w:after="0" w:line="240" w:lineRule="auto"/>
            <w:rPr>
              <w:rFonts w:ascii="Times New Roman" w:hAnsi="Times New Roman" w:cs="Times New Roman"/>
              <w:sz w:val="20"/>
              <w:szCs w:val="20"/>
            </w:rPr>
          </w:pPr>
          <w:r w:rsidRPr="00520D54">
            <w:rPr>
              <w:rFonts w:ascii="Times New Roman" w:hAnsi="Times New Roman" w:cs="Times New Roman"/>
              <w:sz w:val="20"/>
              <w:szCs w:val="20"/>
            </w:rPr>
            <w:t>SOC 4263, Terrorism as a Social Movement</w:t>
          </w:r>
        </w:p>
        <w:p w14:paraId="2207970F" w14:textId="77777777" w:rsidR="00FB630D" w:rsidRDefault="00520D54" w:rsidP="00520D54">
          <w:pPr>
            <w:rPr>
              <w:rFonts w:ascii="Times New Roman" w:hAnsi="Times New Roman" w:cs="Times New Roman"/>
              <w:sz w:val="20"/>
              <w:szCs w:val="20"/>
            </w:rPr>
          </w:pPr>
          <w:r w:rsidRPr="00520D54">
            <w:rPr>
              <w:rFonts w:ascii="Times New Roman" w:hAnsi="Times New Roman" w:cs="Times New Roman"/>
              <w:sz w:val="20"/>
              <w:szCs w:val="20"/>
            </w:rPr>
            <w:t>SOC 4273, Population and Demography</w:t>
          </w:r>
        </w:p>
        <w:p w14:paraId="137FFE6E" w14:textId="183ACE27" w:rsidR="00520D54" w:rsidRPr="00F74EF0" w:rsidRDefault="00520D54" w:rsidP="00520D54">
          <w:pPr>
            <w:rPr>
              <w:rFonts w:asciiTheme="majorHAnsi" w:hAnsiTheme="majorHAnsi" w:cs="Arial"/>
              <w:i/>
              <w:color w:val="00B0F0"/>
              <w:sz w:val="24"/>
              <w:szCs w:val="24"/>
            </w:rPr>
          </w:pPr>
          <w:r w:rsidRPr="00F74EF0">
            <w:rPr>
              <w:rFonts w:asciiTheme="majorHAnsi" w:hAnsiTheme="majorHAnsi" w:cs="Arial"/>
              <w:i/>
              <w:color w:val="00B0F0"/>
              <w:sz w:val="24"/>
              <w:szCs w:val="24"/>
            </w:rPr>
            <w:t xml:space="preserve">SOC 4283, Qualitative Data Analysis </w:t>
          </w:r>
        </w:p>
        <w:p w14:paraId="30508519" w14:textId="77777777" w:rsidR="00520D54" w:rsidRPr="00E939A2" w:rsidRDefault="00520D54" w:rsidP="00520D54">
          <w:pPr>
            <w:tabs>
              <w:tab w:val="left" w:pos="360"/>
              <w:tab w:val="left" w:pos="720"/>
            </w:tabs>
            <w:spacing w:after="0" w:line="240" w:lineRule="auto"/>
            <w:rPr>
              <w:rFonts w:asciiTheme="majorHAnsi" w:hAnsiTheme="majorHAnsi" w:cs="Arial"/>
              <w:sz w:val="20"/>
              <w:szCs w:val="20"/>
            </w:rPr>
          </w:pPr>
          <w:r w:rsidRPr="00E939A2">
            <w:rPr>
              <w:rFonts w:asciiTheme="majorHAnsi" w:hAnsiTheme="majorHAnsi" w:cs="Arial"/>
              <w:sz w:val="20"/>
              <w:szCs w:val="20"/>
            </w:rPr>
            <w:t>SOC 4323, Applied Research</w:t>
          </w:r>
        </w:p>
        <w:p w14:paraId="1C0EE055" w14:textId="77777777" w:rsidR="00520D54" w:rsidRPr="00E939A2" w:rsidRDefault="00520D54" w:rsidP="00520D54">
          <w:pPr>
            <w:tabs>
              <w:tab w:val="left" w:pos="360"/>
              <w:tab w:val="left" w:pos="720"/>
            </w:tabs>
            <w:spacing w:after="0" w:line="240" w:lineRule="auto"/>
            <w:rPr>
              <w:rFonts w:asciiTheme="majorHAnsi" w:hAnsiTheme="majorHAnsi" w:cs="Arial"/>
              <w:sz w:val="20"/>
              <w:szCs w:val="20"/>
            </w:rPr>
          </w:pPr>
          <w:r w:rsidRPr="00E939A2">
            <w:rPr>
              <w:rFonts w:asciiTheme="majorHAnsi" w:hAnsiTheme="majorHAnsi" w:cs="Arial"/>
              <w:sz w:val="20"/>
              <w:szCs w:val="20"/>
            </w:rPr>
            <w:t>SOC 4343 Geographic Information Systems for the Social Sciences</w:t>
          </w:r>
        </w:p>
        <w:p w14:paraId="01C0E4F7" w14:textId="77777777" w:rsidR="00520D54" w:rsidRPr="00E939A2" w:rsidRDefault="00520D54" w:rsidP="00520D54">
          <w:pPr>
            <w:tabs>
              <w:tab w:val="left" w:pos="360"/>
              <w:tab w:val="left" w:pos="720"/>
            </w:tabs>
            <w:spacing w:after="0" w:line="240" w:lineRule="auto"/>
            <w:rPr>
              <w:rFonts w:asciiTheme="majorHAnsi" w:hAnsiTheme="majorHAnsi" w:cs="Arial"/>
              <w:sz w:val="20"/>
              <w:szCs w:val="20"/>
            </w:rPr>
          </w:pPr>
          <w:r w:rsidRPr="00E939A2">
            <w:rPr>
              <w:rFonts w:asciiTheme="majorHAnsi" w:hAnsiTheme="majorHAnsi" w:cs="Arial"/>
              <w:sz w:val="20"/>
              <w:szCs w:val="20"/>
            </w:rPr>
            <w:t>SOC 4363, Environmental Sociology</w:t>
          </w:r>
        </w:p>
        <w:p w14:paraId="601C812A" w14:textId="77777777" w:rsidR="00520D54" w:rsidRPr="00E939A2" w:rsidRDefault="00520D54" w:rsidP="00520D54">
          <w:pPr>
            <w:tabs>
              <w:tab w:val="left" w:pos="360"/>
              <w:tab w:val="left" w:pos="720"/>
            </w:tabs>
            <w:spacing w:after="0" w:line="240" w:lineRule="auto"/>
            <w:rPr>
              <w:rFonts w:asciiTheme="majorHAnsi" w:hAnsiTheme="majorHAnsi" w:cs="Arial"/>
              <w:sz w:val="20"/>
              <w:szCs w:val="20"/>
            </w:rPr>
          </w:pPr>
          <w:r w:rsidRPr="00E939A2">
            <w:rPr>
              <w:rFonts w:asciiTheme="majorHAnsi" w:hAnsiTheme="majorHAnsi" w:cs="Arial"/>
              <w:sz w:val="20"/>
              <w:szCs w:val="20"/>
            </w:rPr>
            <w:t>SW 3323, Substance Abuse: Intervention and Treatment</w:t>
          </w:r>
        </w:p>
        <w:p w14:paraId="40941342" w14:textId="77777777" w:rsidR="00520D54" w:rsidRPr="00E939A2" w:rsidRDefault="00520D54" w:rsidP="00520D54">
          <w:pPr>
            <w:tabs>
              <w:tab w:val="left" w:pos="360"/>
              <w:tab w:val="left" w:pos="720"/>
            </w:tabs>
            <w:spacing w:after="0" w:line="240" w:lineRule="auto"/>
            <w:rPr>
              <w:rFonts w:asciiTheme="majorHAnsi" w:hAnsiTheme="majorHAnsi" w:cs="Arial"/>
              <w:sz w:val="20"/>
              <w:szCs w:val="20"/>
            </w:rPr>
          </w:pPr>
          <w:r w:rsidRPr="00E939A2">
            <w:rPr>
              <w:rFonts w:asciiTheme="majorHAnsi" w:hAnsiTheme="majorHAnsi" w:cs="Arial"/>
              <w:sz w:val="20"/>
              <w:szCs w:val="20"/>
            </w:rPr>
            <w:t>SW 3343, Child Abuse and Neglect</w:t>
          </w:r>
        </w:p>
        <w:p w14:paraId="0BB3A425" w14:textId="77777777" w:rsidR="00520D54" w:rsidRPr="00E939A2" w:rsidRDefault="00520D54" w:rsidP="00520D54">
          <w:pPr>
            <w:tabs>
              <w:tab w:val="left" w:pos="360"/>
              <w:tab w:val="left" w:pos="720"/>
            </w:tabs>
            <w:spacing w:after="0" w:line="240" w:lineRule="auto"/>
            <w:rPr>
              <w:rFonts w:asciiTheme="majorHAnsi" w:hAnsiTheme="majorHAnsi" w:cs="Arial"/>
              <w:sz w:val="20"/>
              <w:szCs w:val="20"/>
            </w:rPr>
          </w:pPr>
        </w:p>
        <w:p w14:paraId="05ACD8C4" w14:textId="3451C696" w:rsidR="00520D54" w:rsidRPr="00E939A2" w:rsidRDefault="00520D54" w:rsidP="00520D54">
          <w:pPr>
            <w:tabs>
              <w:tab w:val="left" w:pos="360"/>
              <w:tab w:val="left" w:pos="720"/>
            </w:tabs>
            <w:spacing w:after="0" w:line="240" w:lineRule="auto"/>
            <w:rPr>
              <w:rFonts w:asciiTheme="majorHAnsi" w:hAnsiTheme="majorHAnsi" w:cs="Arial"/>
              <w:b/>
              <w:bCs/>
              <w:sz w:val="20"/>
              <w:szCs w:val="20"/>
            </w:rPr>
          </w:pPr>
          <w:r w:rsidRPr="00E939A2">
            <w:rPr>
              <w:rFonts w:asciiTheme="majorHAnsi" w:hAnsiTheme="majorHAnsi" w:cs="Arial"/>
              <w:b/>
              <w:bCs/>
              <w:sz w:val="20"/>
              <w:szCs w:val="20"/>
            </w:rPr>
            <w:t>Page 23</w:t>
          </w:r>
          <w:r>
            <w:rPr>
              <w:rFonts w:asciiTheme="majorHAnsi" w:hAnsiTheme="majorHAnsi" w:cs="Arial"/>
              <w:b/>
              <w:bCs/>
              <w:sz w:val="20"/>
              <w:szCs w:val="20"/>
            </w:rPr>
            <w:t>9</w:t>
          </w:r>
          <w:r w:rsidRPr="00E939A2">
            <w:rPr>
              <w:rFonts w:asciiTheme="majorHAnsi" w:hAnsiTheme="majorHAnsi" w:cs="Arial"/>
              <w:b/>
              <w:bCs/>
              <w:sz w:val="20"/>
              <w:szCs w:val="20"/>
            </w:rPr>
            <w:t xml:space="preserve">—a listing of requirements. </w:t>
          </w:r>
          <w:r w:rsidR="00F74EF0" w:rsidRPr="00E939A2">
            <w:rPr>
              <w:rFonts w:asciiTheme="majorHAnsi" w:hAnsiTheme="majorHAnsi" w:cs="Arial"/>
              <w:b/>
              <w:bCs/>
              <w:sz w:val="20"/>
              <w:szCs w:val="20"/>
            </w:rPr>
            <w:t xml:space="preserve">SOC </w:t>
          </w:r>
          <w:r w:rsidR="00F74EF0">
            <w:rPr>
              <w:rFonts w:asciiTheme="majorHAnsi" w:hAnsiTheme="majorHAnsi" w:cs="Arial"/>
              <w:b/>
              <w:bCs/>
              <w:sz w:val="20"/>
              <w:szCs w:val="20"/>
            </w:rPr>
            <w:t xml:space="preserve">4283 Qualitative Data Analysis </w:t>
          </w:r>
          <w:r w:rsidRPr="00E939A2">
            <w:rPr>
              <w:rFonts w:asciiTheme="majorHAnsi" w:hAnsiTheme="majorHAnsi" w:cs="Arial"/>
              <w:b/>
              <w:bCs/>
              <w:sz w:val="20"/>
              <w:szCs w:val="20"/>
            </w:rPr>
            <w:t>will be listed here</w:t>
          </w:r>
        </w:p>
        <w:p w14:paraId="530488F4" w14:textId="77777777" w:rsidR="00520D54" w:rsidRPr="00E939A2" w:rsidRDefault="00520D54" w:rsidP="00520D54">
          <w:pPr>
            <w:tabs>
              <w:tab w:val="left" w:pos="360"/>
              <w:tab w:val="left" w:pos="720"/>
            </w:tabs>
            <w:spacing w:after="0" w:line="240" w:lineRule="auto"/>
            <w:rPr>
              <w:rFonts w:asciiTheme="majorHAnsi" w:hAnsiTheme="majorHAnsi" w:cs="Arial"/>
              <w:b/>
              <w:sz w:val="20"/>
              <w:szCs w:val="20"/>
            </w:rPr>
          </w:pPr>
          <w:r w:rsidRPr="00E939A2">
            <w:rPr>
              <w:rFonts w:asciiTheme="majorHAnsi" w:hAnsiTheme="majorHAnsi" w:cs="Arial"/>
              <w:b/>
              <w:sz w:val="20"/>
              <w:szCs w:val="20"/>
            </w:rPr>
            <w:t>Major in Sociology</w:t>
          </w:r>
        </w:p>
        <w:p w14:paraId="7006E9DB" w14:textId="77777777" w:rsidR="00520D54" w:rsidRPr="00E939A2" w:rsidRDefault="00520D54" w:rsidP="00520D54">
          <w:pPr>
            <w:tabs>
              <w:tab w:val="left" w:pos="360"/>
              <w:tab w:val="left" w:pos="720"/>
            </w:tabs>
            <w:spacing w:after="0" w:line="240" w:lineRule="auto"/>
            <w:rPr>
              <w:rFonts w:asciiTheme="majorHAnsi" w:hAnsiTheme="majorHAnsi" w:cs="Arial"/>
              <w:sz w:val="20"/>
              <w:szCs w:val="20"/>
            </w:rPr>
          </w:pPr>
        </w:p>
        <w:p w14:paraId="54466201" w14:textId="77777777" w:rsidR="00520D54" w:rsidRPr="00E939A2" w:rsidRDefault="00520D54" w:rsidP="00520D54">
          <w:pPr>
            <w:tabs>
              <w:tab w:val="left" w:pos="360"/>
              <w:tab w:val="left" w:pos="720"/>
            </w:tabs>
            <w:spacing w:after="0" w:line="240" w:lineRule="auto"/>
            <w:rPr>
              <w:rFonts w:asciiTheme="majorHAnsi" w:hAnsiTheme="majorHAnsi" w:cs="Arial"/>
              <w:sz w:val="20"/>
              <w:szCs w:val="20"/>
            </w:rPr>
          </w:pPr>
          <w:r w:rsidRPr="00E939A2">
            <w:rPr>
              <w:rFonts w:asciiTheme="majorHAnsi" w:hAnsiTheme="majorHAnsi" w:cs="Arial"/>
              <w:b/>
              <w:sz w:val="20"/>
              <w:szCs w:val="20"/>
            </w:rPr>
            <w:t>Electives</w:t>
          </w:r>
          <w:r w:rsidRPr="00E939A2">
            <w:rPr>
              <w:rFonts w:asciiTheme="majorHAnsi" w:hAnsiTheme="majorHAnsi" w:cs="Arial"/>
              <w:sz w:val="20"/>
              <w:szCs w:val="20"/>
            </w:rPr>
            <w:t xml:space="preserve"> (select 18 hours from the following):</w:t>
          </w:r>
        </w:p>
        <w:p w14:paraId="2B2AAC56" w14:textId="77777777" w:rsidR="00520D54" w:rsidRPr="00E939A2" w:rsidRDefault="00520D54" w:rsidP="00520D54">
          <w:pPr>
            <w:tabs>
              <w:tab w:val="left" w:pos="360"/>
              <w:tab w:val="left" w:pos="720"/>
            </w:tabs>
            <w:spacing w:after="0" w:line="240" w:lineRule="auto"/>
            <w:rPr>
              <w:rFonts w:asciiTheme="majorHAnsi" w:hAnsiTheme="majorHAnsi" w:cs="Arial"/>
              <w:sz w:val="20"/>
              <w:szCs w:val="20"/>
            </w:rPr>
          </w:pPr>
          <w:r w:rsidRPr="00E939A2">
            <w:rPr>
              <w:rFonts w:asciiTheme="majorHAnsi" w:hAnsiTheme="majorHAnsi" w:cs="Arial"/>
              <w:sz w:val="20"/>
              <w:szCs w:val="20"/>
            </w:rPr>
            <w:t>ANTH 2233, Introduction to Cultural Anthropology</w:t>
          </w:r>
        </w:p>
        <w:p w14:paraId="1F222F45" w14:textId="77777777" w:rsidR="00520D54" w:rsidRPr="00E939A2" w:rsidRDefault="00520D54" w:rsidP="00520D54">
          <w:pPr>
            <w:tabs>
              <w:tab w:val="left" w:pos="360"/>
              <w:tab w:val="left" w:pos="720"/>
            </w:tabs>
            <w:spacing w:after="0" w:line="240" w:lineRule="auto"/>
            <w:rPr>
              <w:rFonts w:asciiTheme="majorHAnsi" w:hAnsiTheme="majorHAnsi" w:cs="Arial"/>
              <w:sz w:val="20"/>
              <w:szCs w:val="20"/>
            </w:rPr>
          </w:pPr>
          <w:r w:rsidRPr="00E939A2">
            <w:rPr>
              <w:rFonts w:asciiTheme="majorHAnsi" w:hAnsiTheme="majorHAnsi" w:cs="Arial"/>
              <w:sz w:val="20"/>
              <w:szCs w:val="20"/>
            </w:rPr>
            <w:t>CRIM 3263, Criminology</w:t>
          </w:r>
        </w:p>
        <w:p w14:paraId="7D7C1D3D" w14:textId="77777777" w:rsidR="00520D54" w:rsidRPr="00E939A2" w:rsidRDefault="00520D54" w:rsidP="00520D54">
          <w:pPr>
            <w:tabs>
              <w:tab w:val="left" w:pos="360"/>
              <w:tab w:val="left" w:pos="720"/>
            </w:tabs>
            <w:spacing w:after="0" w:line="240" w:lineRule="auto"/>
            <w:rPr>
              <w:rFonts w:asciiTheme="majorHAnsi" w:hAnsiTheme="majorHAnsi" w:cs="Arial"/>
              <w:sz w:val="20"/>
              <w:szCs w:val="20"/>
            </w:rPr>
          </w:pPr>
          <w:r w:rsidRPr="00E939A2">
            <w:rPr>
              <w:rFonts w:asciiTheme="majorHAnsi" w:hAnsiTheme="majorHAnsi" w:cs="Arial"/>
              <w:sz w:val="20"/>
              <w:szCs w:val="20"/>
            </w:rPr>
            <w:t>CRIM 3323, Juvenile Delinquency</w:t>
          </w:r>
        </w:p>
        <w:p w14:paraId="1D7AAFB0" w14:textId="77777777" w:rsidR="00520D54" w:rsidRPr="00E939A2" w:rsidRDefault="00520D54" w:rsidP="00520D54">
          <w:pPr>
            <w:tabs>
              <w:tab w:val="left" w:pos="360"/>
              <w:tab w:val="left" w:pos="720"/>
            </w:tabs>
            <w:spacing w:after="0" w:line="240" w:lineRule="auto"/>
            <w:rPr>
              <w:rFonts w:asciiTheme="majorHAnsi" w:hAnsiTheme="majorHAnsi" w:cs="Arial"/>
              <w:sz w:val="20"/>
              <w:szCs w:val="20"/>
            </w:rPr>
          </w:pPr>
          <w:r w:rsidRPr="00E939A2">
            <w:rPr>
              <w:rFonts w:asciiTheme="majorHAnsi" w:hAnsiTheme="majorHAnsi" w:cs="Arial"/>
              <w:sz w:val="20"/>
              <w:szCs w:val="20"/>
            </w:rPr>
            <w:t>GEOG 3643, Introduction to Cultural Geography</w:t>
          </w:r>
        </w:p>
        <w:p w14:paraId="06B2B674" w14:textId="77777777" w:rsidR="00520D54" w:rsidRPr="00E939A2" w:rsidRDefault="00520D54" w:rsidP="00520D54">
          <w:pPr>
            <w:tabs>
              <w:tab w:val="left" w:pos="360"/>
              <w:tab w:val="left" w:pos="720"/>
            </w:tabs>
            <w:spacing w:after="0" w:line="240" w:lineRule="auto"/>
            <w:rPr>
              <w:rFonts w:asciiTheme="majorHAnsi" w:hAnsiTheme="majorHAnsi" w:cs="Arial"/>
              <w:sz w:val="20"/>
              <w:szCs w:val="20"/>
            </w:rPr>
          </w:pPr>
          <w:r w:rsidRPr="00E939A2">
            <w:rPr>
              <w:rFonts w:asciiTheme="majorHAnsi" w:hAnsiTheme="majorHAnsi" w:cs="Arial"/>
              <w:sz w:val="20"/>
              <w:szCs w:val="20"/>
            </w:rPr>
            <w:t>GEOG 3703, Political Geography</w:t>
          </w:r>
        </w:p>
        <w:p w14:paraId="110E2682" w14:textId="77777777" w:rsidR="00520D54" w:rsidRPr="00E939A2" w:rsidRDefault="00520D54" w:rsidP="00520D54">
          <w:pPr>
            <w:tabs>
              <w:tab w:val="left" w:pos="360"/>
              <w:tab w:val="left" w:pos="720"/>
            </w:tabs>
            <w:spacing w:after="0" w:line="240" w:lineRule="auto"/>
            <w:rPr>
              <w:rFonts w:asciiTheme="majorHAnsi" w:hAnsiTheme="majorHAnsi" w:cs="Arial"/>
              <w:sz w:val="20"/>
              <w:szCs w:val="20"/>
            </w:rPr>
          </w:pPr>
          <w:r w:rsidRPr="00E939A2">
            <w:rPr>
              <w:rFonts w:asciiTheme="majorHAnsi" w:hAnsiTheme="majorHAnsi" w:cs="Arial"/>
              <w:sz w:val="20"/>
              <w:szCs w:val="20"/>
            </w:rPr>
            <w:t>GEOG 3813, Introduction to Geographic Information Systems</w:t>
          </w:r>
        </w:p>
        <w:p w14:paraId="66E7FCB3" w14:textId="77777777" w:rsidR="00520D54" w:rsidRPr="00E939A2" w:rsidRDefault="00520D54" w:rsidP="00520D54">
          <w:pPr>
            <w:tabs>
              <w:tab w:val="left" w:pos="360"/>
              <w:tab w:val="left" w:pos="720"/>
            </w:tabs>
            <w:spacing w:after="0" w:line="240" w:lineRule="auto"/>
            <w:rPr>
              <w:rFonts w:asciiTheme="majorHAnsi" w:hAnsiTheme="majorHAnsi" w:cs="Arial"/>
              <w:sz w:val="20"/>
              <w:szCs w:val="20"/>
            </w:rPr>
          </w:pPr>
          <w:r w:rsidRPr="00E939A2">
            <w:rPr>
              <w:rFonts w:asciiTheme="majorHAnsi" w:hAnsiTheme="majorHAnsi" w:cs="Arial"/>
              <w:sz w:val="20"/>
              <w:szCs w:val="20"/>
            </w:rPr>
            <w:t>SOC 3003, Sociology of Gender</w:t>
          </w:r>
        </w:p>
        <w:p w14:paraId="6CD6570F" w14:textId="77777777" w:rsidR="00520D54" w:rsidRPr="00E939A2" w:rsidRDefault="00520D54" w:rsidP="00520D54">
          <w:pPr>
            <w:tabs>
              <w:tab w:val="left" w:pos="360"/>
              <w:tab w:val="left" w:pos="720"/>
            </w:tabs>
            <w:spacing w:after="0" w:line="240" w:lineRule="auto"/>
            <w:rPr>
              <w:rFonts w:asciiTheme="majorHAnsi" w:hAnsiTheme="majorHAnsi" w:cs="Arial"/>
              <w:sz w:val="20"/>
              <w:szCs w:val="20"/>
            </w:rPr>
          </w:pPr>
          <w:r w:rsidRPr="00E939A2">
            <w:rPr>
              <w:rFonts w:asciiTheme="majorHAnsi" w:hAnsiTheme="majorHAnsi" w:cs="Arial"/>
              <w:sz w:val="20"/>
              <w:szCs w:val="20"/>
            </w:rPr>
            <w:t>SOC 3213, Sociology of Intimate Relationships</w:t>
          </w:r>
        </w:p>
        <w:p w14:paraId="75D6DA33" w14:textId="77777777" w:rsidR="00520D54" w:rsidRPr="00E939A2" w:rsidRDefault="00520D54" w:rsidP="00520D54">
          <w:pPr>
            <w:tabs>
              <w:tab w:val="left" w:pos="360"/>
              <w:tab w:val="left" w:pos="720"/>
            </w:tabs>
            <w:spacing w:after="0" w:line="240" w:lineRule="auto"/>
            <w:rPr>
              <w:rFonts w:asciiTheme="majorHAnsi" w:hAnsiTheme="majorHAnsi" w:cs="Arial"/>
              <w:sz w:val="20"/>
              <w:szCs w:val="20"/>
            </w:rPr>
          </w:pPr>
          <w:r w:rsidRPr="00E939A2">
            <w:rPr>
              <w:rFonts w:asciiTheme="majorHAnsi" w:hAnsiTheme="majorHAnsi" w:cs="Arial"/>
              <w:sz w:val="20"/>
              <w:szCs w:val="20"/>
            </w:rPr>
            <w:t>SOC 3223, Sociology of Families</w:t>
          </w:r>
        </w:p>
        <w:p w14:paraId="4E7DCB31" w14:textId="77777777" w:rsidR="00520D54" w:rsidRPr="00E939A2" w:rsidRDefault="00520D54" w:rsidP="00520D54">
          <w:pPr>
            <w:tabs>
              <w:tab w:val="left" w:pos="360"/>
              <w:tab w:val="left" w:pos="720"/>
            </w:tabs>
            <w:spacing w:after="0" w:line="240" w:lineRule="auto"/>
            <w:rPr>
              <w:rFonts w:asciiTheme="majorHAnsi" w:hAnsiTheme="majorHAnsi" w:cs="Arial"/>
              <w:sz w:val="20"/>
              <w:szCs w:val="20"/>
            </w:rPr>
          </w:pPr>
          <w:r w:rsidRPr="00E939A2">
            <w:rPr>
              <w:rFonts w:asciiTheme="majorHAnsi" w:hAnsiTheme="majorHAnsi" w:cs="Arial"/>
              <w:sz w:val="20"/>
              <w:szCs w:val="20"/>
            </w:rPr>
            <w:t>SOC 3273, Social Stratification OR</w:t>
          </w:r>
        </w:p>
        <w:p w14:paraId="4AE8E999" w14:textId="77777777" w:rsidR="00520D54" w:rsidRPr="00E939A2" w:rsidRDefault="00520D54" w:rsidP="00520D54">
          <w:pPr>
            <w:tabs>
              <w:tab w:val="left" w:pos="360"/>
              <w:tab w:val="left" w:pos="720"/>
            </w:tabs>
            <w:spacing w:after="0" w:line="240" w:lineRule="auto"/>
            <w:rPr>
              <w:rFonts w:asciiTheme="majorHAnsi" w:hAnsiTheme="majorHAnsi" w:cs="Arial"/>
              <w:sz w:val="20"/>
              <w:szCs w:val="20"/>
            </w:rPr>
          </w:pPr>
          <w:r w:rsidRPr="00E939A2">
            <w:rPr>
              <w:rFonts w:asciiTheme="majorHAnsi" w:hAnsiTheme="majorHAnsi" w:cs="Arial"/>
              <w:sz w:val="20"/>
              <w:szCs w:val="20"/>
            </w:rPr>
            <w:t>GEOG 3683, Economic Geography</w:t>
          </w:r>
        </w:p>
        <w:p w14:paraId="64566168" w14:textId="77777777" w:rsidR="00520D54" w:rsidRPr="00E939A2" w:rsidRDefault="00520D54" w:rsidP="00520D54">
          <w:pPr>
            <w:tabs>
              <w:tab w:val="left" w:pos="360"/>
              <w:tab w:val="left" w:pos="720"/>
            </w:tabs>
            <w:spacing w:after="0" w:line="240" w:lineRule="auto"/>
            <w:rPr>
              <w:rFonts w:asciiTheme="majorHAnsi" w:hAnsiTheme="majorHAnsi" w:cs="Arial"/>
              <w:sz w:val="20"/>
              <w:szCs w:val="20"/>
            </w:rPr>
          </w:pPr>
          <w:r w:rsidRPr="00E939A2">
            <w:rPr>
              <w:rFonts w:asciiTheme="majorHAnsi" w:hAnsiTheme="majorHAnsi" w:cs="Arial"/>
              <w:sz w:val="20"/>
              <w:szCs w:val="20"/>
            </w:rPr>
            <w:t>SOC 3293, Social Behavior</w:t>
          </w:r>
        </w:p>
        <w:p w14:paraId="60E3AFEA" w14:textId="77777777" w:rsidR="00520D54" w:rsidRPr="00E939A2" w:rsidRDefault="00520D54" w:rsidP="00520D54">
          <w:pPr>
            <w:tabs>
              <w:tab w:val="left" w:pos="360"/>
              <w:tab w:val="left" w:pos="720"/>
            </w:tabs>
            <w:spacing w:after="0" w:line="240" w:lineRule="auto"/>
            <w:rPr>
              <w:rFonts w:asciiTheme="majorHAnsi" w:hAnsiTheme="majorHAnsi" w:cs="Arial"/>
              <w:sz w:val="20"/>
              <w:szCs w:val="20"/>
            </w:rPr>
          </w:pPr>
          <w:r w:rsidRPr="00E939A2">
            <w:rPr>
              <w:rFonts w:asciiTheme="majorHAnsi" w:hAnsiTheme="majorHAnsi" w:cs="Arial"/>
              <w:sz w:val="20"/>
              <w:szCs w:val="20"/>
            </w:rPr>
            <w:t>SOC 3313, Sociology of Sexuality</w:t>
          </w:r>
        </w:p>
        <w:p w14:paraId="19E09BBF" w14:textId="77777777" w:rsidR="00520D54" w:rsidRPr="00E939A2" w:rsidRDefault="00520D54" w:rsidP="00520D54">
          <w:pPr>
            <w:tabs>
              <w:tab w:val="left" w:pos="360"/>
              <w:tab w:val="left" w:pos="720"/>
            </w:tabs>
            <w:spacing w:after="0" w:line="240" w:lineRule="auto"/>
            <w:rPr>
              <w:rFonts w:asciiTheme="majorHAnsi" w:hAnsiTheme="majorHAnsi" w:cs="Arial"/>
              <w:sz w:val="20"/>
              <w:szCs w:val="20"/>
            </w:rPr>
          </w:pPr>
          <w:r w:rsidRPr="00E939A2">
            <w:rPr>
              <w:rFonts w:asciiTheme="majorHAnsi" w:hAnsiTheme="majorHAnsi" w:cs="Arial"/>
              <w:sz w:val="20"/>
              <w:szCs w:val="20"/>
            </w:rPr>
            <w:t>SOC 3333, Sociology of Health &amp; Illness</w:t>
          </w:r>
        </w:p>
        <w:p w14:paraId="58C3ABE7" w14:textId="77777777" w:rsidR="00520D54" w:rsidRPr="00E939A2" w:rsidRDefault="00520D54" w:rsidP="00520D54">
          <w:pPr>
            <w:tabs>
              <w:tab w:val="left" w:pos="360"/>
              <w:tab w:val="left" w:pos="720"/>
            </w:tabs>
            <w:spacing w:after="0" w:line="240" w:lineRule="auto"/>
            <w:rPr>
              <w:rFonts w:asciiTheme="majorHAnsi" w:hAnsiTheme="majorHAnsi" w:cs="Arial"/>
              <w:sz w:val="20"/>
              <w:szCs w:val="20"/>
            </w:rPr>
          </w:pPr>
          <w:r w:rsidRPr="00E939A2">
            <w:rPr>
              <w:rFonts w:asciiTheme="majorHAnsi" w:hAnsiTheme="majorHAnsi" w:cs="Arial"/>
              <w:sz w:val="20"/>
              <w:szCs w:val="20"/>
            </w:rPr>
            <w:t>SOC 3353, Minority Groups</w:t>
          </w:r>
        </w:p>
        <w:p w14:paraId="65A69BA0" w14:textId="77777777" w:rsidR="00520D54" w:rsidRPr="00E939A2" w:rsidRDefault="00520D54" w:rsidP="00520D54">
          <w:pPr>
            <w:tabs>
              <w:tab w:val="left" w:pos="360"/>
              <w:tab w:val="left" w:pos="720"/>
            </w:tabs>
            <w:spacing w:after="0" w:line="240" w:lineRule="auto"/>
            <w:rPr>
              <w:rFonts w:asciiTheme="majorHAnsi" w:hAnsiTheme="majorHAnsi" w:cs="Arial"/>
              <w:sz w:val="20"/>
              <w:szCs w:val="20"/>
            </w:rPr>
          </w:pPr>
          <w:r w:rsidRPr="00E939A2">
            <w:rPr>
              <w:rFonts w:asciiTheme="majorHAnsi" w:hAnsiTheme="majorHAnsi" w:cs="Arial"/>
              <w:sz w:val="20"/>
              <w:szCs w:val="20"/>
            </w:rPr>
            <w:t>SOC 3363, Sociology of Religion</w:t>
          </w:r>
        </w:p>
        <w:p w14:paraId="43AD39BE" w14:textId="77777777" w:rsidR="00520D54" w:rsidRPr="00E939A2" w:rsidRDefault="00520D54" w:rsidP="00520D54">
          <w:pPr>
            <w:tabs>
              <w:tab w:val="left" w:pos="360"/>
              <w:tab w:val="left" w:pos="720"/>
            </w:tabs>
            <w:spacing w:after="0" w:line="240" w:lineRule="auto"/>
            <w:rPr>
              <w:rFonts w:asciiTheme="majorHAnsi" w:hAnsiTheme="majorHAnsi" w:cs="Arial"/>
              <w:sz w:val="20"/>
              <w:szCs w:val="20"/>
            </w:rPr>
          </w:pPr>
          <w:r w:rsidRPr="00E939A2">
            <w:rPr>
              <w:rFonts w:asciiTheme="majorHAnsi" w:hAnsiTheme="majorHAnsi" w:cs="Arial"/>
              <w:sz w:val="20"/>
              <w:szCs w:val="20"/>
            </w:rPr>
            <w:t>SOC 3373, Technology and Society</w:t>
          </w:r>
        </w:p>
        <w:p w14:paraId="678D0816" w14:textId="77777777" w:rsidR="00520D54" w:rsidRPr="00E939A2" w:rsidRDefault="00520D54" w:rsidP="00520D54">
          <w:pPr>
            <w:tabs>
              <w:tab w:val="left" w:pos="360"/>
              <w:tab w:val="left" w:pos="720"/>
            </w:tabs>
            <w:spacing w:after="0" w:line="240" w:lineRule="auto"/>
            <w:rPr>
              <w:rFonts w:asciiTheme="majorHAnsi" w:hAnsiTheme="majorHAnsi" w:cs="Arial"/>
              <w:sz w:val="20"/>
              <w:szCs w:val="20"/>
            </w:rPr>
          </w:pPr>
          <w:r w:rsidRPr="00E939A2">
            <w:rPr>
              <w:rFonts w:asciiTheme="majorHAnsi" w:hAnsiTheme="majorHAnsi" w:cs="Arial"/>
              <w:sz w:val="20"/>
              <w:szCs w:val="20"/>
            </w:rPr>
            <w:t>SOC 3463, Collective Behavior</w:t>
          </w:r>
        </w:p>
        <w:p w14:paraId="287C1A92" w14:textId="77777777" w:rsidR="00520D54" w:rsidRPr="00E939A2" w:rsidRDefault="00520D54" w:rsidP="00520D54">
          <w:pPr>
            <w:tabs>
              <w:tab w:val="left" w:pos="360"/>
              <w:tab w:val="left" w:pos="720"/>
            </w:tabs>
            <w:spacing w:after="0" w:line="240" w:lineRule="auto"/>
            <w:rPr>
              <w:rFonts w:asciiTheme="majorHAnsi" w:hAnsiTheme="majorHAnsi" w:cs="Arial"/>
              <w:sz w:val="20"/>
              <w:szCs w:val="20"/>
            </w:rPr>
          </w:pPr>
          <w:r w:rsidRPr="00E939A2">
            <w:rPr>
              <w:rFonts w:asciiTheme="majorHAnsi" w:hAnsiTheme="majorHAnsi" w:cs="Arial"/>
              <w:sz w:val="20"/>
              <w:szCs w:val="20"/>
            </w:rPr>
            <w:t>SOC 4003, Perspectives on Death and Dying</w:t>
          </w:r>
        </w:p>
        <w:p w14:paraId="3C142011" w14:textId="77777777" w:rsidR="00520D54" w:rsidRPr="00E939A2" w:rsidRDefault="00520D54" w:rsidP="00520D54">
          <w:pPr>
            <w:tabs>
              <w:tab w:val="left" w:pos="360"/>
              <w:tab w:val="left" w:pos="720"/>
            </w:tabs>
            <w:spacing w:after="0" w:line="240" w:lineRule="auto"/>
            <w:rPr>
              <w:rFonts w:asciiTheme="majorHAnsi" w:hAnsiTheme="majorHAnsi" w:cs="Arial"/>
              <w:sz w:val="20"/>
              <w:szCs w:val="20"/>
            </w:rPr>
          </w:pPr>
          <w:r w:rsidRPr="00E939A2">
            <w:rPr>
              <w:rFonts w:asciiTheme="majorHAnsi" w:hAnsiTheme="majorHAnsi" w:cs="Arial"/>
              <w:sz w:val="20"/>
              <w:szCs w:val="20"/>
            </w:rPr>
            <w:t>SOC 4053, Today’s Families</w:t>
          </w:r>
        </w:p>
        <w:p w14:paraId="6B1EFB86" w14:textId="77777777" w:rsidR="00520D54" w:rsidRPr="00E939A2" w:rsidRDefault="00520D54" w:rsidP="00520D54">
          <w:pPr>
            <w:tabs>
              <w:tab w:val="left" w:pos="360"/>
              <w:tab w:val="left" w:pos="720"/>
            </w:tabs>
            <w:spacing w:after="0" w:line="240" w:lineRule="auto"/>
            <w:rPr>
              <w:rFonts w:asciiTheme="majorHAnsi" w:hAnsiTheme="majorHAnsi" w:cs="Arial"/>
              <w:sz w:val="20"/>
              <w:szCs w:val="20"/>
            </w:rPr>
          </w:pPr>
          <w:r w:rsidRPr="00E939A2">
            <w:rPr>
              <w:rFonts w:asciiTheme="majorHAnsi" w:hAnsiTheme="majorHAnsi" w:cs="Arial"/>
              <w:sz w:val="20"/>
              <w:szCs w:val="20"/>
            </w:rPr>
            <w:t>SOC 4063, Sociology of Disasters</w:t>
          </w:r>
        </w:p>
        <w:p w14:paraId="1EA42B3C" w14:textId="77777777" w:rsidR="00520D54" w:rsidRPr="00E939A2" w:rsidRDefault="00520D54" w:rsidP="00520D54">
          <w:pPr>
            <w:tabs>
              <w:tab w:val="left" w:pos="360"/>
              <w:tab w:val="left" w:pos="720"/>
            </w:tabs>
            <w:spacing w:after="0" w:line="240" w:lineRule="auto"/>
            <w:rPr>
              <w:rFonts w:asciiTheme="majorHAnsi" w:hAnsiTheme="majorHAnsi" w:cs="Arial"/>
              <w:sz w:val="20"/>
              <w:szCs w:val="20"/>
            </w:rPr>
          </w:pPr>
          <w:r w:rsidRPr="00E939A2">
            <w:rPr>
              <w:rFonts w:asciiTheme="majorHAnsi" w:hAnsiTheme="majorHAnsi" w:cs="Arial"/>
              <w:sz w:val="20"/>
              <w:szCs w:val="20"/>
            </w:rPr>
            <w:t>SOC 4073, Sociology of Family Violence</w:t>
          </w:r>
        </w:p>
        <w:p w14:paraId="1B1B5153" w14:textId="77777777" w:rsidR="00520D54" w:rsidRPr="00E939A2" w:rsidRDefault="00520D54" w:rsidP="00520D54">
          <w:pPr>
            <w:tabs>
              <w:tab w:val="left" w:pos="360"/>
              <w:tab w:val="left" w:pos="720"/>
            </w:tabs>
            <w:spacing w:after="0" w:line="240" w:lineRule="auto"/>
            <w:rPr>
              <w:rFonts w:asciiTheme="majorHAnsi" w:hAnsiTheme="majorHAnsi" w:cs="Arial"/>
              <w:sz w:val="20"/>
              <w:szCs w:val="20"/>
            </w:rPr>
          </w:pPr>
          <w:r w:rsidRPr="00E939A2">
            <w:rPr>
              <w:rFonts w:asciiTheme="majorHAnsi" w:hAnsiTheme="majorHAnsi" w:cs="Arial"/>
              <w:sz w:val="20"/>
              <w:szCs w:val="20"/>
            </w:rPr>
            <w:t>SOC 4203, Social Deviance</w:t>
          </w:r>
        </w:p>
        <w:p w14:paraId="020B9D4C" w14:textId="77777777" w:rsidR="00520D54" w:rsidRPr="00E939A2" w:rsidRDefault="00520D54" w:rsidP="00520D54">
          <w:pPr>
            <w:tabs>
              <w:tab w:val="left" w:pos="360"/>
              <w:tab w:val="left" w:pos="720"/>
            </w:tabs>
            <w:spacing w:after="0" w:line="240" w:lineRule="auto"/>
            <w:rPr>
              <w:rFonts w:asciiTheme="majorHAnsi" w:hAnsiTheme="majorHAnsi" w:cs="Arial"/>
              <w:sz w:val="20"/>
              <w:szCs w:val="20"/>
            </w:rPr>
          </w:pPr>
          <w:r w:rsidRPr="00E939A2">
            <w:rPr>
              <w:rFonts w:asciiTheme="majorHAnsi" w:hAnsiTheme="majorHAnsi" w:cs="Arial"/>
              <w:sz w:val="20"/>
              <w:szCs w:val="20"/>
            </w:rPr>
            <w:t>SOC 4213, Childhood and Adolescence</w:t>
          </w:r>
        </w:p>
        <w:p w14:paraId="129E0C4F" w14:textId="77777777" w:rsidR="00520D54" w:rsidRPr="00E939A2" w:rsidRDefault="00520D54" w:rsidP="00520D54">
          <w:pPr>
            <w:tabs>
              <w:tab w:val="left" w:pos="360"/>
              <w:tab w:val="left" w:pos="720"/>
            </w:tabs>
            <w:spacing w:after="0" w:line="240" w:lineRule="auto"/>
            <w:rPr>
              <w:rFonts w:asciiTheme="majorHAnsi" w:hAnsiTheme="majorHAnsi" w:cs="Arial"/>
              <w:sz w:val="20"/>
              <w:szCs w:val="20"/>
            </w:rPr>
          </w:pPr>
          <w:r w:rsidRPr="00E939A2">
            <w:rPr>
              <w:rFonts w:asciiTheme="majorHAnsi" w:hAnsiTheme="majorHAnsi" w:cs="Arial"/>
              <w:sz w:val="20"/>
              <w:szCs w:val="20"/>
            </w:rPr>
            <w:t>SOC 4223, Urban Sociology OR</w:t>
          </w:r>
        </w:p>
        <w:p w14:paraId="544ADFCF" w14:textId="77777777" w:rsidR="00520D54" w:rsidRPr="00E939A2" w:rsidRDefault="00520D54" w:rsidP="00520D54">
          <w:pPr>
            <w:tabs>
              <w:tab w:val="left" w:pos="360"/>
              <w:tab w:val="left" w:pos="720"/>
            </w:tabs>
            <w:spacing w:after="0" w:line="240" w:lineRule="auto"/>
            <w:rPr>
              <w:rFonts w:asciiTheme="majorHAnsi" w:hAnsiTheme="majorHAnsi" w:cs="Arial"/>
              <w:sz w:val="20"/>
              <w:szCs w:val="20"/>
            </w:rPr>
          </w:pPr>
          <w:r w:rsidRPr="00E939A2">
            <w:rPr>
              <w:rFonts w:asciiTheme="majorHAnsi" w:hAnsiTheme="majorHAnsi" w:cs="Arial"/>
              <w:sz w:val="20"/>
              <w:szCs w:val="20"/>
            </w:rPr>
            <w:t>GEOG 4223, Urban Geography</w:t>
          </w:r>
        </w:p>
        <w:p w14:paraId="5778E004" w14:textId="77777777" w:rsidR="00520D54" w:rsidRPr="00E939A2" w:rsidRDefault="00520D54" w:rsidP="00520D54">
          <w:pPr>
            <w:tabs>
              <w:tab w:val="left" w:pos="360"/>
              <w:tab w:val="left" w:pos="720"/>
            </w:tabs>
            <w:spacing w:after="0" w:line="240" w:lineRule="auto"/>
            <w:rPr>
              <w:rFonts w:asciiTheme="majorHAnsi" w:hAnsiTheme="majorHAnsi" w:cs="Arial"/>
              <w:sz w:val="20"/>
              <w:szCs w:val="20"/>
            </w:rPr>
          </w:pPr>
          <w:r w:rsidRPr="00E939A2">
            <w:rPr>
              <w:rFonts w:asciiTheme="majorHAnsi" w:hAnsiTheme="majorHAnsi" w:cs="Arial"/>
              <w:sz w:val="20"/>
              <w:szCs w:val="20"/>
            </w:rPr>
            <w:t>SOC 4233, Social Organization</w:t>
          </w:r>
        </w:p>
        <w:p w14:paraId="5336CECC" w14:textId="77777777" w:rsidR="00520D54" w:rsidRPr="00E939A2" w:rsidRDefault="00520D54" w:rsidP="00520D54">
          <w:pPr>
            <w:tabs>
              <w:tab w:val="left" w:pos="360"/>
              <w:tab w:val="left" w:pos="720"/>
            </w:tabs>
            <w:spacing w:after="0" w:line="240" w:lineRule="auto"/>
            <w:rPr>
              <w:rFonts w:asciiTheme="majorHAnsi" w:hAnsiTheme="majorHAnsi" w:cs="Arial"/>
              <w:sz w:val="20"/>
              <w:szCs w:val="20"/>
            </w:rPr>
          </w:pPr>
          <w:r w:rsidRPr="00E939A2">
            <w:rPr>
              <w:rFonts w:asciiTheme="majorHAnsi" w:hAnsiTheme="majorHAnsi" w:cs="Arial"/>
              <w:sz w:val="20"/>
              <w:szCs w:val="20"/>
            </w:rPr>
            <w:lastRenderedPageBreak/>
            <w:t>SOC 4253, Rural Sociology</w:t>
          </w:r>
        </w:p>
        <w:p w14:paraId="78A83DAD" w14:textId="77777777" w:rsidR="00520D54" w:rsidRPr="00E939A2" w:rsidRDefault="00520D54" w:rsidP="00520D54">
          <w:pPr>
            <w:tabs>
              <w:tab w:val="left" w:pos="360"/>
              <w:tab w:val="left" w:pos="720"/>
            </w:tabs>
            <w:spacing w:after="0" w:line="240" w:lineRule="auto"/>
            <w:rPr>
              <w:rFonts w:asciiTheme="majorHAnsi" w:hAnsiTheme="majorHAnsi" w:cs="Arial"/>
              <w:sz w:val="20"/>
              <w:szCs w:val="20"/>
            </w:rPr>
          </w:pPr>
          <w:r w:rsidRPr="00E939A2">
            <w:rPr>
              <w:rFonts w:asciiTheme="majorHAnsi" w:hAnsiTheme="majorHAnsi" w:cs="Arial"/>
              <w:sz w:val="20"/>
              <w:szCs w:val="20"/>
            </w:rPr>
            <w:t>SOC 4263, Terrorism as a Social Movement</w:t>
          </w:r>
        </w:p>
        <w:p w14:paraId="69530052" w14:textId="77777777" w:rsidR="00520D54" w:rsidRPr="00F74EF0" w:rsidRDefault="00520D54" w:rsidP="00520D54">
          <w:pPr>
            <w:tabs>
              <w:tab w:val="left" w:pos="360"/>
              <w:tab w:val="left" w:pos="720"/>
            </w:tabs>
            <w:spacing w:after="0" w:line="240" w:lineRule="auto"/>
            <w:rPr>
              <w:rFonts w:asciiTheme="majorHAnsi" w:hAnsiTheme="majorHAnsi" w:cs="Arial"/>
              <w:sz w:val="20"/>
              <w:szCs w:val="20"/>
            </w:rPr>
          </w:pPr>
          <w:r w:rsidRPr="00F74EF0">
            <w:rPr>
              <w:rFonts w:asciiTheme="majorHAnsi" w:hAnsiTheme="majorHAnsi" w:cs="Arial"/>
              <w:sz w:val="20"/>
              <w:szCs w:val="20"/>
            </w:rPr>
            <w:t>SOC 4273, Population and Demography</w:t>
          </w:r>
        </w:p>
        <w:p w14:paraId="662A3DC9" w14:textId="77777777" w:rsidR="00F74EF0" w:rsidRPr="00F74EF0" w:rsidRDefault="00F74EF0" w:rsidP="00F74EF0">
          <w:pPr>
            <w:rPr>
              <w:rFonts w:asciiTheme="majorHAnsi" w:hAnsiTheme="majorHAnsi" w:cs="Arial"/>
              <w:i/>
              <w:color w:val="00B0F0"/>
              <w:sz w:val="24"/>
              <w:szCs w:val="24"/>
            </w:rPr>
          </w:pPr>
          <w:r w:rsidRPr="00F74EF0">
            <w:rPr>
              <w:rFonts w:asciiTheme="majorHAnsi" w:hAnsiTheme="majorHAnsi" w:cs="Arial"/>
              <w:i/>
              <w:color w:val="00B0F0"/>
              <w:sz w:val="24"/>
              <w:szCs w:val="24"/>
            </w:rPr>
            <w:t xml:space="preserve">SOC 4283, Qualitative Data Analysis </w:t>
          </w:r>
        </w:p>
        <w:p w14:paraId="284A61A9" w14:textId="77777777" w:rsidR="00520D54" w:rsidRPr="00E939A2" w:rsidRDefault="00520D54" w:rsidP="00520D54">
          <w:pPr>
            <w:tabs>
              <w:tab w:val="left" w:pos="360"/>
              <w:tab w:val="left" w:pos="720"/>
            </w:tabs>
            <w:spacing w:after="0" w:line="240" w:lineRule="auto"/>
            <w:rPr>
              <w:rFonts w:asciiTheme="majorHAnsi" w:hAnsiTheme="majorHAnsi" w:cs="Arial"/>
              <w:sz w:val="20"/>
              <w:szCs w:val="20"/>
            </w:rPr>
          </w:pPr>
          <w:r w:rsidRPr="00E939A2">
            <w:rPr>
              <w:rFonts w:asciiTheme="majorHAnsi" w:hAnsiTheme="majorHAnsi" w:cs="Arial"/>
              <w:sz w:val="20"/>
              <w:szCs w:val="20"/>
            </w:rPr>
            <w:t>SOC 4323, Applied Research</w:t>
          </w:r>
        </w:p>
        <w:p w14:paraId="489160F1" w14:textId="77777777" w:rsidR="00520D54" w:rsidRPr="00E939A2" w:rsidRDefault="00520D54" w:rsidP="00520D54">
          <w:pPr>
            <w:tabs>
              <w:tab w:val="left" w:pos="360"/>
              <w:tab w:val="left" w:pos="720"/>
            </w:tabs>
            <w:spacing w:after="0" w:line="240" w:lineRule="auto"/>
            <w:rPr>
              <w:rFonts w:asciiTheme="majorHAnsi" w:hAnsiTheme="majorHAnsi" w:cs="Arial"/>
              <w:sz w:val="20"/>
              <w:szCs w:val="20"/>
            </w:rPr>
          </w:pPr>
          <w:r w:rsidRPr="00E939A2">
            <w:rPr>
              <w:rFonts w:asciiTheme="majorHAnsi" w:hAnsiTheme="majorHAnsi" w:cs="Arial"/>
              <w:sz w:val="20"/>
              <w:szCs w:val="20"/>
            </w:rPr>
            <w:t>If not taken to satisfy the core requirement.</w:t>
          </w:r>
        </w:p>
        <w:p w14:paraId="0C40E182" w14:textId="77777777" w:rsidR="00520D54" w:rsidRPr="00E939A2" w:rsidRDefault="00520D54" w:rsidP="00520D54">
          <w:pPr>
            <w:tabs>
              <w:tab w:val="left" w:pos="360"/>
              <w:tab w:val="left" w:pos="720"/>
            </w:tabs>
            <w:spacing w:after="0" w:line="240" w:lineRule="auto"/>
            <w:rPr>
              <w:rFonts w:asciiTheme="majorHAnsi" w:hAnsiTheme="majorHAnsi" w:cs="Arial"/>
              <w:sz w:val="20"/>
              <w:szCs w:val="20"/>
            </w:rPr>
          </w:pPr>
          <w:r w:rsidRPr="00E939A2">
            <w:rPr>
              <w:rFonts w:asciiTheme="majorHAnsi" w:hAnsiTheme="majorHAnsi" w:cs="Arial"/>
              <w:sz w:val="20"/>
              <w:szCs w:val="20"/>
            </w:rPr>
            <w:t>SOC 4343, Geographic Information Systems for the Social Sciences</w:t>
          </w:r>
        </w:p>
        <w:p w14:paraId="3017F78B" w14:textId="77777777" w:rsidR="00520D54" w:rsidRPr="00E939A2" w:rsidRDefault="00520D54" w:rsidP="00520D54">
          <w:pPr>
            <w:tabs>
              <w:tab w:val="left" w:pos="360"/>
              <w:tab w:val="left" w:pos="720"/>
            </w:tabs>
            <w:spacing w:after="0" w:line="240" w:lineRule="auto"/>
            <w:rPr>
              <w:rFonts w:asciiTheme="majorHAnsi" w:hAnsiTheme="majorHAnsi" w:cs="Arial"/>
              <w:sz w:val="20"/>
              <w:szCs w:val="20"/>
            </w:rPr>
          </w:pPr>
          <w:r w:rsidRPr="00E939A2">
            <w:rPr>
              <w:rFonts w:asciiTheme="majorHAnsi" w:hAnsiTheme="majorHAnsi" w:cs="Arial"/>
              <w:sz w:val="20"/>
              <w:szCs w:val="20"/>
            </w:rPr>
            <w:t>If not taken to satisfy the core requirement.</w:t>
          </w:r>
        </w:p>
        <w:p w14:paraId="228055A2" w14:textId="77777777" w:rsidR="00520D54" w:rsidRPr="00E939A2" w:rsidRDefault="00520D54" w:rsidP="00520D54">
          <w:pPr>
            <w:tabs>
              <w:tab w:val="left" w:pos="360"/>
              <w:tab w:val="left" w:pos="720"/>
            </w:tabs>
            <w:spacing w:after="0" w:line="240" w:lineRule="auto"/>
            <w:rPr>
              <w:rFonts w:asciiTheme="majorHAnsi" w:hAnsiTheme="majorHAnsi" w:cs="Arial"/>
              <w:sz w:val="20"/>
              <w:szCs w:val="20"/>
            </w:rPr>
          </w:pPr>
          <w:r w:rsidRPr="00E939A2">
            <w:rPr>
              <w:rFonts w:asciiTheme="majorHAnsi" w:hAnsiTheme="majorHAnsi" w:cs="Arial"/>
              <w:sz w:val="20"/>
              <w:szCs w:val="20"/>
            </w:rPr>
            <w:t>SOC 4353, Sociology of Aging</w:t>
          </w:r>
        </w:p>
        <w:p w14:paraId="3061DBEE" w14:textId="77777777" w:rsidR="00520D54" w:rsidRPr="00E939A2" w:rsidRDefault="00520D54" w:rsidP="00520D54">
          <w:pPr>
            <w:tabs>
              <w:tab w:val="left" w:pos="360"/>
              <w:tab w:val="left" w:pos="720"/>
            </w:tabs>
            <w:spacing w:after="0" w:line="240" w:lineRule="auto"/>
            <w:rPr>
              <w:rFonts w:asciiTheme="majorHAnsi" w:hAnsiTheme="majorHAnsi" w:cs="Arial"/>
              <w:sz w:val="20"/>
              <w:szCs w:val="20"/>
            </w:rPr>
          </w:pPr>
          <w:r w:rsidRPr="00E939A2">
            <w:rPr>
              <w:rFonts w:asciiTheme="majorHAnsi" w:hAnsiTheme="majorHAnsi" w:cs="Arial"/>
              <w:sz w:val="20"/>
              <w:szCs w:val="20"/>
            </w:rPr>
            <w:t>SOC 4363, Environmental Sociology</w:t>
          </w:r>
        </w:p>
        <w:p w14:paraId="353EF627" w14:textId="77777777" w:rsidR="00520D54" w:rsidRPr="00E939A2" w:rsidRDefault="00520D54" w:rsidP="00520D54">
          <w:pPr>
            <w:tabs>
              <w:tab w:val="left" w:pos="360"/>
              <w:tab w:val="left" w:pos="720"/>
            </w:tabs>
            <w:spacing w:after="0" w:line="240" w:lineRule="auto"/>
            <w:rPr>
              <w:rFonts w:asciiTheme="majorHAnsi" w:hAnsiTheme="majorHAnsi" w:cs="Arial"/>
              <w:sz w:val="20"/>
              <w:szCs w:val="20"/>
            </w:rPr>
          </w:pPr>
          <w:r w:rsidRPr="00E939A2">
            <w:rPr>
              <w:rFonts w:asciiTheme="majorHAnsi" w:hAnsiTheme="majorHAnsi" w:cs="Arial"/>
              <w:sz w:val="20"/>
              <w:szCs w:val="20"/>
            </w:rPr>
            <w:t>SOC 4423, Sociology of Medicine</w:t>
          </w:r>
        </w:p>
        <w:p w14:paraId="4B7614F4" w14:textId="77777777" w:rsidR="00520D54" w:rsidRPr="00E939A2" w:rsidRDefault="00520D54" w:rsidP="00520D54">
          <w:pPr>
            <w:tabs>
              <w:tab w:val="left" w:pos="360"/>
              <w:tab w:val="left" w:pos="720"/>
            </w:tabs>
            <w:spacing w:after="0" w:line="240" w:lineRule="auto"/>
            <w:rPr>
              <w:rFonts w:asciiTheme="majorHAnsi" w:hAnsiTheme="majorHAnsi" w:cs="Arial"/>
              <w:sz w:val="20"/>
              <w:szCs w:val="20"/>
            </w:rPr>
          </w:pPr>
          <w:r w:rsidRPr="00E939A2">
            <w:rPr>
              <w:rFonts w:asciiTheme="majorHAnsi" w:hAnsiTheme="majorHAnsi" w:cs="Arial"/>
              <w:sz w:val="20"/>
              <w:szCs w:val="20"/>
            </w:rPr>
            <w:t>SOC 460V, Special Problems</w:t>
          </w:r>
        </w:p>
        <w:p w14:paraId="0C0EA5DE" w14:textId="77777777" w:rsidR="00520D54" w:rsidRPr="00E939A2" w:rsidRDefault="00520D54" w:rsidP="00520D54">
          <w:pPr>
            <w:tabs>
              <w:tab w:val="left" w:pos="360"/>
              <w:tab w:val="left" w:pos="720"/>
            </w:tabs>
            <w:spacing w:after="0" w:line="240" w:lineRule="auto"/>
            <w:rPr>
              <w:rFonts w:asciiTheme="majorHAnsi" w:hAnsiTheme="majorHAnsi" w:cs="Arial"/>
              <w:sz w:val="20"/>
              <w:szCs w:val="20"/>
            </w:rPr>
          </w:pPr>
          <w:r w:rsidRPr="00E939A2">
            <w:rPr>
              <w:rFonts w:asciiTheme="majorHAnsi" w:hAnsiTheme="majorHAnsi" w:cs="Arial"/>
              <w:sz w:val="20"/>
              <w:szCs w:val="20"/>
            </w:rPr>
            <w:t>SOC 4703, Internship</w:t>
          </w:r>
        </w:p>
        <w:p w14:paraId="28FDE53B" w14:textId="77777777" w:rsidR="00520D54" w:rsidRPr="00E939A2" w:rsidRDefault="00520D54" w:rsidP="00520D54">
          <w:pPr>
            <w:tabs>
              <w:tab w:val="left" w:pos="360"/>
              <w:tab w:val="left" w:pos="720"/>
            </w:tabs>
            <w:spacing w:after="0" w:line="240" w:lineRule="auto"/>
            <w:rPr>
              <w:rFonts w:asciiTheme="majorHAnsi" w:hAnsiTheme="majorHAnsi" w:cs="Arial"/>
              <w:sz w:val="20"/>
              <w:szCs w:val="20"/>
            </w:rPr>
          </w:pPr>
        </w:p>
        <w:p w14:paraId="2F4FC906" w14:textId="77777777" w:rsidR="00520D54" w:rsidRPr="00E939A2" w:rsidRDefault="00520D54" w:rsidP="00520D54">
          <w:pPr>
            <w:tabs>
              <w:tab w:val="left" w:pos="360"/>
              <w:tab w:val="left" w:pos="720"/>
            </w:tabs>
            <w:spacing w:after="0" w:line="240" w:lineRule="auto"/>
            <w:rPr>
              <w:rFonts w:asciiTheme="majorHAnsi" w:hAnsiTheme="majorHAnsi" w:cs="Arial"/>
              <w:sz w:val="20"/>
              <w:szCs w:val="20"/>
            </w:rPr>
          </w:pPr>
          <w:r w:rsidRPr="00E939A2">
            <w:rPr>
              <w:rFonts w:asciiTheme="majorHAnsi" w:hAnsiTheme="majorHAnsi" w:cs="Arial"/>
              <w:b/>
              <w:bCs/>
              <w:sz w:val="20"/>
              <w:szCs w:val="20"/>
            </w:rPr>
            <w:t>Sociology (SOC) Page 470-472</w:t>
          </w:r>
        </w:p>
        <w:p w14:paraId="22DFB4B0" w14:textId="77777777" w:rsidR="00520D54" w:rsidRPr="00E939A2" w:rsidRDefault="00520D54" w:rsidP="00520D54">
          <w:pPr>
            <w:tabs>
              <w:tab w:val="left" w:pos="360"/>
              <w:tab w:val="left" w:pos="720"/>
            </w:tabs>
            <w:spacing w:after="0" w:line="240" w:lineRule="auto"/>
            <w:rPr>
              <w:rFonts w:asciiTheme="majorHAnsi" w:hAnsiTheme="majorHAnsi" w:cs="Arial"/>
              <w:sz w:val="20"/>
              <w:szCs w:val="20"/>
            </w:rPr>
          </w:pPr>
          <w:r w:rsidRPr="00E939A2">
            <w:rPr>
              <w:rFonts w:asciiTheme="majorHAnsi" w:hAnsiTheme="majorHAnsi" w:cs="Arial"/>
              <w:b/>
              <w:bCs/>
              <w:sz w:val="20"/>
              <w:szCs w:val="20"/>
            </w:rPr>
            <w:t xml:space="preserve">SOC 1013. Making Connections Sociology </w:t>
          </w:r>
          <w:r w:rsidRPr="00E939A2">
            <w:rPr>
              <w:rFonts w:asciiTheme="majorHAnsi" w:hAnsiTheme="majorHAnsi" w:cs="Arial"/>
              <w:sz w:val="20"/>
              <w:szCs w:val="20"/>
            </w:rPr>
            <w:t xml:space="preserve">Required course for first semester freshmen. Core content includes transition to college, academic performance skills, problem solving, critical thinking, self management, group building skills, and university policies. Content related to the departmental majors is also included. Fall. </w:t>
          </w:r>
        </w:p>
        <w:p w14:paraId="7B237EAE" w14:textId="77777777" w:rsidR="00520D54" w:rsidRPr="00E939A2" w:rsidRDefault="00520D54" w:rsidP="00520D54">
          <w:pPr>
            <w:tabs>
              <w:tab w:val="left" w:pos="360"/>
              <w:tab w:val="left" w:pos="720"/>
            </w:tabs>
            <w:spacing w:after="0" w:line="240" w:lineRule="auto"/>
            <w:rPr>
              <w:rFonts w:asciiTheme="majorHAnsi" w:hAnsiTheme="majorHAnsi" w:cs="Arial"/>
              <w:b/>
              <w:bCs/>
              <w:sz w:val="20"/>
              <w:szCs w:val="20"/>
            </w:rPr>
          </w:pPr>
        </w:p>
        <w:p w14:paraId="1BBFC2A3" w14:textId="77777777" w:rsidR="00520D54" w:rsidRPr="00E939A2" w:rsidRDefault="00520D54" w:rsidP="00520D54">
          <w:pPr>
            <w:tabs>
              <w:tab w:val="left" w:pos="360"/>
              <w:tab w:val="left" w:pos="720"/>
            </w:tabs>
            <w:spacing w:after="0" w:line="240" w:lineRule="auto"/>
            <w:rPr>
              <w:rFonts w:asciiTheme="majorHAnsi" w:hAnsiTheme="majorHAnsi" w:cs="Arial"/>
              <w:sz w:val="20"/>
              <w:szCs w:val="20"/>
            </w:rPr>
          </w:pPr>
          <w:r w:rsidRPr="00E939A2">
            <w:rPr>
              <w:rFonts w:asciiTheme="majorHAnsi" w:hAnsiTheme="majorHAnsi" w:cs="Arial"/>
              <w:b/>
              <w:bCs/>
              <w:sz w:val="20"/>
              <w:szCs w:val="20"/>
            </w:rPr>
            <w:t xml:space="preserve">SOC 2213. Introduction to Sociology </w:t>
          </w:r>
          <w:r w:rsidRPr="00E939A2">
            <w:rPr>
              <w:rFonts w:asciiTheme="majorHAnsi" w:hAnsiTheme="majorHAnsi" w:cs="Arial"/>
              <w:sz w:val="20"/>
              <w:szCs w:val="20"/>
            </w:rPr>
            <w:t>Human society and social behavior. Fall, Spring, Sum</w:t>
          </w:r>
          <w:r w:rsidRPr="00E939A2">
            <w:rPr>
              <w:rFonts w:asciiTheme="majorHAnsi" w:hAnsiTheme="majorHAnsi" w:cs="Arial"/>
              <w:sz w:val="20"/>
              <w:szCs w:val="20"/>
            </w:rPr>
            <w:softHyphen/>
            <w:t xml:space="preserve">mer. (ACTS#: SOCI 1013) </w:t>
          </w:r>
        </w:p>
        <w:p w14:paraId="269AB092" w14:textId="77777777" w:rsidR="00520D54" w:rsidRPr="00E939A2" w:rsidRDefault="00520D54" w:rsidP="00520D54">
          <w:pPr>
            <w:tabs>
              <w:tab w:val="left" w:pos="360"/>
              <w:tab w:val="left" w:pos="720"/>
            </w:tabs>
            <w:spacing w:after="0" w:line="240" w:lineRule="auto"/>
            <w:rPr>
              <w:rFonts w:asciiTheme="majorHAnsi" w:hAnsiTheme="majorHAnsi" w:cs="Arial"/>
              <w:b/>
              <w:bCs/>
              <w:sz w:val="20"/>
              <w:szCs w:val="20"/>
            </w:rPr>
          </w:pPr>
        </w:p>
        <w:p w14:paraId="1774A436" w14:textId="77777777" w:rsidR="00520D54" w:rsidRPr="00E939A2" w:rsidRDefault="00520D54" w:rsidP="00520D54">
          <w:pPr>
            <w:tabs>
              <w:tab w:val="left" w:pos="360"/>
              <w:tab w:val="left" w:pos="720"/>
            </w:tabs>
            <w:spacing w:after="0" w:line="240" w:lineRule="auto"/>
            <w:rPr>
              <w:rFonts w:asciiTheme="majorHAnsi" w:hAnsiTheme="majorHAnsi" w:cs="Arial"/>
              <w:sz w:val="20"/>
              <w:szCs w:val="20"/>
            </w:rPr>
          </w:pPr>
          <w:r w:rsidRPr="00E939A2">
            <w:rPr>
              <w:rFonts w:asciiTheme="majorHAnsi" w:hAnsiTheme="majorHAnsi" w:cs="Arial"/>
              <w:b/>
              <w:bCs/>
              <w:sz w:val="20"/>
              <w:szCs w:val="20"/>
            </w:rPr>
            <w:t xml:space="preserve">SOC 2223. Social Problems </w:t>
          </w:r>
          <w:r w:rsidRPr="00E939A2">
            <w:rPr>
              <w:rFonts w:asciiTheme="majorHAnsi" w:hAnsiTheme="majorHAnsi" w:cs="Arial"/>
              <w:sz w:val="20"/>
              <w:szCs w:val="20"/>
            </w:rPr>
            <w:t xml:space="preserve">Application of sociological concepts and methods in the analysis of current social problems in the United States, including family and community disorganization, delinquency and crime, mental illness, and intergroup relations. Cross listed as SW 2223. Fall, Spring, Summer. (ACTS#: SOCI 2013) </w:t>
          </w:r>
        </w:p>
        <w:p w14:paraId="70CC76EB" w14:textId="77777777" w:rsidR="00520D54" w:rsidRPr="00E939A2" w:rsidRDefault="00520D54" w:rsidP="00520D54">
          <w:pPr>
            <w:tabs>
              <w:tab w:val="left" w:pos="360"/>
              <w:tab w:val="left" w:pos="720"/>
            </w:tabs>
            <w:spacing w:after="0" w:line="240" w:lineRule="auto"/>
            <w:rPr>
              <w:rFonts w:asciiTheme="majorHAnsi" w:hAnsiTheme="majorHAnsi" w:cs="Arial"/>
              <w:b/>
              <w:bCs/>
              <w:sz w:val="20"/>
              <w:szCs w:val="20"/>
            </w:rPr>
          </w:pPr>
        </w:p>
        <w:p w14:paraId="6EFB0443" w14:textId="77777777" w:rsidR="00520D54" w:rsidRPr="00E939A2" w:rsidRDefault="00520D54" w:rsidP="00520D54">
          <w:pPr>
            <w:tabs>
              <w:tab w:val="left" w:pos="360"/>
              <w:tab w:val="left" w:pos="720"/>
            </w:tabs>
            <w:spacing w:after="0" w:line="240" w:lineRule="auto"/>
            <w:rPr>
              <w:rFonts w:asciiTheme="majorHAnsi" w:hAnsiTheme="majorHAnsi" w:cs="Arial"/>
              <w:sz w:val="20"/>
              <w:szCs w:val="20"/>
            </w:rPr>
          </w:pPr>
          <w:r w:rsidRPr="00E939A2">
            <w:rPr>
              <w:rFonts w:asciiTheme="majorHAnsi" w:hAnsiTheme="majorHAnsi" w:cs="Arial"/>
              <w:b/>
              <w:bCs/>
              <w:sz w:val="20"/>
              <w:szCs w:val="20"/>
            </w:rPr>
            <w:t xml:space="preserve">SOC 3003. Sociology of Gender </w:t>
          </w:r>
          <w:r w:rsidRPr="00E939A2">
            <w:rPr>
              <w:rFonts w:asciiTheme="majorHAnsi" w:hAnsiTheme="majorHAnsi" w:cs="Arial"/>
              <w:sz w:val="20"/>
              <w:szCs w:val="20"/>
            </w:rPr>
            <w:t xml:space="preserve">Origins, acquisition, structure, and change of gender roles in contemporary society, examined in terms of impact upon both the individual and society. Cross listed as WGS 3003. Fall, Spring, Summer. </w:t>
          </w:r>
        </w:p>
        <w:p w14:paraId="2EDF77F3" w14:textId="77777777" w:rsidR="00520D54" w:rsidRPr="00E939A2" w:rsidRDefault="00520D54" w:rsidP="00520D54">
          <w:pPr>
            <w:tabs>
              <w:tab w:val="left" w:pos="360"/>
              <w:tab w:val="left" w:pos="720"/>
            </w:tabs>
            <w:spacing w:after="0" w:line="240" w:lineRule="auto"/>
            <w:rPr>
              <w:rFonts w:asciiTheme="majorHAnsi" w:hAnsiTheme="majorHAnsi" w:cs="Arial"/>
              <w:b/>
              <w:bCs/>
              <w:sz w:val="20"/>
              <w:szCs w:val="20"/>
            </w:rPr>
          </w:pPr>
        </w:p>
        <w:p w14:paraId="4E09779F" w14:textId="77777777" w:rsidR="00520D54" w:rsidRPr="00E939A2" w:rsidRDefault="00520D54" w:rsidP="00520D54">
          <w:pPr>
            <w:tabs>
              <w:tab w:val="left" w:pos="360"/>
              <w:tab w:val="left" w:pos="720"/>
            </w:tabs>
            <w:spacing w:after="0" w:line="240" w:lineRule="auto"/>
            <w:rPr>
              <w:rFonts w:asciiTheme="majorHAnsi" w:hAnsiTheme="majorHAnsi" w:cs="Arial"/>
              <w:sz w:val="20"/>
              <w:szCs w:val="20"/>
            </w:rPr>
          </w:pPr>
          <w:r w:rsidRPr="00E939A2">
            <w:rPr>
              <w:rFonts w:asciiTheme="majorHAnsi" w:hAnsiTheme="majorHAnsi" w:cs="Arial"/>
              <w:b/>
              <w:bCs/>
              <w:sz w:val="20"/>
              <w:szCs w:val="20"/>
            </w:rPr>
            <w:t xml:space="preserve">SOC 3213. Sociology of Intimate Relationships </w:t>
          </w:r>
          <w:r w:rsidRPr="00E939A2">
            <w:rPr>
              <w:rFonts w:asciiTheme="majorHAnsi" w:hAnsiTheme="majorHAnsi" w:cs="Arial"/>
              <w:sz w:val="20"/>
              <w:szCs w:val="20"/>
            </w:rPr>
            <w:t xml:space="preserve">Aspects of close social relationships, roles, power, love, conflict, and change. Cross listed as WGS 3213. Fall, even. </w:t>
          </w:r>
        </w:p>
        <w:p w14:paraId="5C3F0080" w14:textId="77777777" w:rsidR="00520D54" w:rsidRPr="00E939A2" w:rsidRDefault="00520D54" w:rsidP="00520D54">
          <w:pPr>
            <w:tabs>
              <w:tab w:val="left" w:pos="360"/>
              <w:tab w:val="left" w:pos="720"/>
            </w:tabs>
            <w:spacing w:after="0" w:line="240" w:lineRule="auto"/>
            <w:rPr>
              <w:rFonts w:asciiTheme="majorHAnsi" w:hAnsiTheme="majorHAnsi" w:cs="Arial"/>
              <w:b/>
              <w:bCs/>
              <w:sz w:val="20"/>
              <w:szCs w:val="20"/>
            </w:rPr>
          </w:pPr>
        </w:p>
        <w:p w14:paraId="7803245C" w14:textId="77777777" w:rsidR="00520D54" w:rsidRPr="00E939A2" w:rsidRDefault="00520D54" w:rsidP="00520D54">
          <w:pPr>
            <w:tabs>
              <w:tab w:val="left" w:pos="360"/>
              <w:tab w:val="left" w:pos="720"/>
            </w:tabs>
            <w:spacing w:after="0" w:line="240" w:lineRule="auto"/>
            <w:rPr>
              <w:rFonts w:asciiTheme="majorHAnsi" w:hAnsiTheme="majorHAnsi" w:cs="Arial"/>
              <w:sz w:val="20"/>
              <w:szCs w:val="20"/>
            </w:rPr>
          </w:pPr>
          <w:r w:rsidRPr="00E939A2">
            <w:rPr>
              <w:rFonts w:asciiTheme="majorHAnsi" w:hAnsiTheme="majorHAnsi" w:cs="Arial"/>
              <w:b/>
              <w:bCs/>
              <w:sz w:val="20"/>
              <w:szCs w:val="20"/>
            </w:rPr>
            <w:t xml:space="preserve">SOC 3223. Sociology of Families </w:t>
          </w:r>
          <w:r w:rsidRPr="00E939A2">
            <w:rPr>
              <w:rFonts w:asciiTheme="majorHAnsi" w:hAnsiTheme="majorHAnsi" w:cs="Arial"/>
              <w:sz w:val="20"/>
              <w:szCs w:val="20"/>
            </w:rPr>
            <w:t xml:space="preserve">Emphasizes the sociocultural factors influencing the structure and development of marriage and the family. Fall, Spring, Summer. </w:t>
          </w:r>
        </w:p>
        <w:p w14:paraId="2B96D2E9" w14:textId="77777777" w:rsidR="00520D54" w:rsidRPr="00E939A2" w:rsidRDefault="00520D54" w:rsidP="00520D54">
          <w:pPr>
            <w:tabs>
              <w:tab w:val="left" w:pos="360"/>
              <w:tab w:val="left" w:pos="720"/>
            </w:tabs>
            <w:spacing w:after="0" w:line="240" w:lineRule="auto"/>
            <w:rPr>
              <w:rFonts w:asciiTheme="majorHAnsi" w:hAnsiTheme="majorHAnsi" w:cs="Arial"/>
              <w:b/>
              <w:bCs/>
              <w:sz w:val="20"/>
              <w:szCs w:val="20"/>
            </w:rPr>
          </w:pPr>
        </w:p>
        <w:p w14:paraId="5426074A" w14:textId="77777777" w:rsidR="00520D54" w:rsidRPr="00E939A2" w:rsidRDefault="00520D54" w:rsidP="00520D54">
          <w:pPr>
            <w:tabs>
              <w:tab w:val="left" w:pos="360"/>
              <w:tab w:val="left" w:pos="720"/>
            </w:tabs>
            <w:spacing w:after="0" w:line="240" w:lineRule="auto"/>
            <w:rPr>
              <w:rFonts w:asciiTheme="majorHAnsi" w:hAnsiTheme="majorHAnsi" w:cs="Arial"/>
              <w:sz w:val="20"/>
              <w:szCs w:val="20"/>
            </w:rPr>
          </w:pPr>
          <w:r w:rsidRPr="00E939A2">
            <w:rPr>
              <w:rFonts w:asciiTheme="majorHAnsi" w:hAnsiTheme="majorHAnsi" w:cs="Arial"/>
              <w:b/>
              <w:bCs/>
              <w:sz w:val="20"/>
              <w:szCs w:val="20"/>
            </w:rPr>
            <w:t xml:space="preserve">SOC 3273. Social Stratification </w:t>
          </w:r>
          <w:r w:rsidRPr="00E939A2">
            <w:rPr>
              <w:rFonts w:asciiTheme="majorHAnsi" w:hAnsiTheme="majorHAnsi" w:cs="Arial"/>
              <w:sz w:val="20"/>
              <w:szCs w:val="20"/>
            </w:rPr>
            <w:t xml:space="preserve">Examination of causes and consequences of social inequality with a focus on class, status, power and privilege, particularly in American society. Spring, Summer. </w:t>
          </w:r>
        </w:p>
        <w:p w14:paraId="51F28922" w14:textId="77777777" w:rsidR="00520D54" w:rsidRPr="00E939A2" w:rsidRDefault="00520D54" w:rsidP="00520D54">
          <w:pPr>
            <w:tabs>
              <w:tab w:val="left" w:pos="360"/>
              <w:tab w:val="left" w:pos="720"/>
            </w:tabs>
            <w:spacing w:after="0" w:line="240" w:lineRule="auto"/>
            <w:rPr>
              <w:rFonts w:asciiTheme="majorHAnsi" w:hAnsiTheme="majorHAnsi" w:cs="Arial"/>
              <w:b/>
              <w:bCs/>
              <w:sz w:val="20"/>
              <w:szCs w:val="20"/>
            </w:rPr>
          </w:pPr>
        </w:p>
        <w:p w14:paraId="6083C2BA" w14:textId="77777777" w:rsidR="00520D54" w:rsidRPr="00E939A2" w:rsidRDefault="00520D54" w:rsidP="00520D54">
          <w:pPr>
            <w:tabs>
              <w:tab w:val="left" w:pos="360"/>
              <w:tab w:val="left" w:pos="720"/>
            </w:tabs>
            <w:spacing w:after="0" w:line="240" w:lineRule="auto"/>
            <w:rPr>
              <w:rFonts w:asciiTheme="majorHAnsi" w:hAnsiTheme="majorHAnsi" w:cs="Arial"/>
              <w:sz w:val="20"/>
              <w:szCs w:val="20"/>
            </w:rPr>
          </w:pPr>
          <w:r w:rsidRPr="00E939A2">
            <w:rPr>
              <w:rFonts w:asciiTheme="majorHAnsi" w:hAnsiTheme="majorHAnsi" w:cs="Arial"/>
              <w:b/>
              <w:bCs/>
              <w:sz w:val="20"/>
              <w:szCs w:val="20"/>
            </w:rPr>
            <w:t xml:space="preserve">SOC 3293. Social Behavior </w:t>
          </w:r>
          <w:r w:rsidRPr="00E939A2">
            <w:rPr>
              <w:rFonts w:asciiTheme="majorHAnsi" w:hAnsiTheme="majorHAnsi" w:cs="Arial"/>
              <w:sz w:val="20"/>
              <w:szCs w:val="20"/>
            </w:rPr>
            <w:t xml:space="preserve">Factors influencing behavior in social situations. Spring. </w:t>
          </w:r>
        </w:p>
        <w:p w14:paraId="39D2508F" w14:textId="77777777" w:rsidR="00520D54" w:rsidRPr="00E939A2" w:rsidRDefault="00520D54" w:rsidP="00520D54">
          <w:pPr>
            <w:tabs>
              <w:tab w:val="left" w:pos="360"/>
              <w:tab w:val="left" w:pos="720"/>
            </w:tabs>
            <w:spacing w:after="0" w:line="240" w:lineRule="auto"/>
            <w:rPr>
              <w:rFonts w:asciiTheme="majorHAnsi" w:hAnsiTheme="majorHAnsi" w:cs="Arial"/>
              <w:b/>
              <w:bCs/>
              <w:sz w:val="20"/>
              <w:szCs w:val="20"/>
            </w:rPr>
          </w:pPr>
        </w:p>
        <w:p w14:paraId="54694282" w14:textId="77777777" w:rsidR="00520D54" w:rsidRPr="00E939A2" w:rsidRDefault="00520D54" w:rsidP="00520D54">
          <w:pPr>
            <w:tabs>
              <w:tab w:val="left" w:pos="360"/>
              <w:tab w:val="left" w:pos="720"/>
            </w:tabs>
            <w:spacing w:after="0" w:line="240" w:lineRule="auto"/>
            <w:rPr>
              <w:rFonts w:asciiTheme="majorHAnsi" w:hAnsiTheme="majorHAnsi" w:cs="Arial"/>
              <w:sz w:val="20"/>
              <w:szCs w:val="20"/>
            </w:rPr>
          </w:pPr>
          <w:r w:rsidRPr="00E939A2">
            <w:rPr>
              <w:rFonts w:asciiTheme="majorHAnsi" w:hAnsiTheme="majorHAnsi" w:cs="Arial"/>
              <w:b/>
              <w:bCs/>
              <w:sz w:val="20"/>
              <w:szCs w:val="20"/>
            </w:rPr>
            <w:t xml:space="preserve">SOC 3313. Sociology of Sexuality </w:t>
          </w:r>
          <w:r w:rsidRPr="00E939A2">
            <w:rPr>
              <w:rFonts w:asciiTheme="majorHAnsi" w:hAnsiTheme="majorHAnsi" w:cs="Arial"/>
              <w:sz w:val="20"/>
              <w:szCs w:val="20"/>
            </w:rPr>
            <w:t>Examines sexuality from a sociological perspective, focus</w:t>
          </w:r>
          <w:r w:rsidRPr="00E939A2">
            <w:rPr>
              <w:rFonts w:asciiTheme="majorHAnsi" w:hAnsiTheme="majorHAnsi" w:cs="Arial"/>
              <w:sz w:val="20"/>
              <w:szCs w:val="20"/>
            </w:rPr>
            <w:softHyphen/>
            <w:t xml:space="preserve">ing on the social construction of sexuality and the moral and political controversies that surround it. Cross listed as WGS 3313. Fall. </w:t>
          </w:r>
        </w:p>
        <w:p w14:paraId="652956C8" w14:textId="77777777" w:rsidR="00520D54" w:rsidRPr="00E939A2" w:rsidRDefault="00520D54" w:rsidP="00520D54">
          <w:pPr>
            <w:tabs>
              <w:tab w:val="left" w:pos="360"/>
              <w:tab w:val="left" w:pos="720"/>
            </w:tabs>
            <w:spacing w:after="0" w:line="240" w:lineRule="auto"/>
            <w:rPr>
              <w:rFonts w:asciiTheme="majorHAnsi" w:hAnsiTheme="majorHAnsi" w:cs="Arial"/>
              <w:b/>
              <w:bCs/>
              <w:sz w:val="20"/>
              <w:szCs w:val="20"/>
            </w:rPr>
          </w:pPr>
        </w:p>
        <w:p w14:paraId="7DF32386" w14:textId="77777777" w:rsidR="00520D54" w:rsidRPr="00E939A2" w:rsidRDefault="00520D54" w:rsidP="00520D54">
          <w:pPr>
            <w:tabs>
              <w:tab w:val="left" w:pos="360"/>
              <w:tab w:val="left" w:pos="720"/>
            </w:tabs>
            <w:spacing w:after="0" w:line="240" w:lineRule="auto"/>
            <w:rPr>
              <w:rFonts w:asciiTheme="majorHAnsi" w:hAnsiTheme="majorHAnsi" w:cs="Arial"/>
              <w:sz w:val="20"/>
              <w:szCs w:val="20"/>
            </w:rPr>
          </w:pPr>
          <w:r w:rsidRPr="00E939A2">
            <w:rPr>
              <w:rFonts w:asciiTheme="majorHAnsi" w:hAnsiTheme="majorHAnsi" w:cs="Arial"/>
              <w:b/>
              <w:bCs/>
              <w:sz w:val="20"/>
              <w:szCs w:val="20"/>
            </w:rPr>
            <w:t xml:space="preserve">SOC 3333. Sociology of Health and Illness </w:t>
          </w:r>
          <w:r w:rsidRPr="00E939A2">
            <w:rPr>
              <w:rFonts w:asciiTheme="majorHAnsi" w:hAnsiTheme="majorHAnsi" w:cs="Arial"/>
              <w:sz w:val="20"/>
              <w:szCs w:val="20"/>
            </w:rPr>
            <w:t xml:space="preserve">Social causation of diseases, social definition of health and illness, social aspects of healing and rehabilitation, the nature of health professions, and the delivery of health care services. Demand. </w:t>
          </w:r>
        </w:p>
        <w:p w14:paraId="73A6C8F5" w14:textId="77777777" w:rsidR="00520D54" w:rsidRPr="00E939A2" w:rsidRDefault="00520D54" w:rsidP="00520D54">
          <w:pPr>
            <w:tabs>
              <w:tab w:val="left" w:pos="360"/>
              <w:tab w:val="left" w:pos="720"/>
            </w:tabs>
            <w:spacing w:after="0" w:line="240" w:lineRule="auto"/>
            <w:rPr>
              <w:rFonts w:asciiTheme="majorHAnsi" w:hAnsiTheme="majorHAnsi" w:cs="Arial"/>
              <w:b/>
              <w:bCs/>
              <w:sz w:val="20"/>
              <w:szCs w:val="20"/>
            </w:rPr>
          </w:pPr>
        </w:p>
        <w:p w14:paraId="607853D1" w14:textId="77777777" w:rsidR="00520D54" w:rsidRPr="00E939A2" w:rsidRDefault="00520D54" w:rsidP="00520D54">
          <w:pPr>
            <w:tabs>
              <w:tab w:val="left" w:pos="360"/>
              <w:tab w:val="left" w:pos="720"/>
            </w:tabs>
            <w:spacing w:after="0" w:line="240" w:lineRule="auto"/>
            <w:rPr>
              <w:rFonts w:asciiTheme="majorHAnsi" w:hAnsiTheme="majorHAnsi" w:cs="Arial"/>
              <w:sz w:val="20"/>
              <w:szCs w:val="20"/>
            </w:rPr>
          </w:pPr>
          <w:r w:rsidRPr="00E939A2">
            <w:rPr>
              <w:rFonts w:asciiTheme="majorHAnsi" w:hAnsiTheme="majorHAnsi" w:cs="Arial"/>
              <w:b/>
              <w:bCs/>
              <w:sz w:val="20"/>
              <w:szCs w:val="20"/>
            </w:rPr>
            <w:t xml:space="preserve">SOC 3353. Minority Groups </w:t>
          </w:r>
          <w:r w:rsidRPr="00E939A2">
            <w:rPr>
              <w:rFonts w:asciiTheme="majorHAnsi" w:hAnsiTheme="majorHAnsi" w:cs="Arial"/>
              <w:sz w:val="20"/>
              <w:szCs w:val="20"/>
            </w:rPr>
            <w:t xml:space="preserve">Examines race, ethnicity and other bases for minority status in society, focusing on social inequality and the social construction of minority and majority group statuses and relations. Fall, Spring, Summer.471 </w:t>
          </w:r>
        </w:p>
        <w:p w14:paraId="033459AA" w14:textId="77777777" w:rsidR="00520D54" w:rsidRPr="00E939A2" w:rsidRDefault="00520D54" w:rsidP="00520D54">
          <w:pPr>
            <w:tabs>
              <w:tab w:val="left" w:pos="360"/>
              <w:tab w:val="left" w:pos="720"/>
            </w:tabs>
            <w:spacing w:after="0" w:line="240" w:lineRule="auto"/>
            <w:rPr>
              <w:rFonts w:asciiTheme="majorHAnsi" w:hAnsiTheme="majorHAnsi" w:cs="Arial"/>
              <w:sz w:val="20"/>
              <w:szCs w:val="20"/>
            </w:rPr>
          </w:pPr>
          <w:r w:rsidRPr="00E939A2">
            <w:rPr>
              <w:rFonts w:asciiTheme="majorHAnsi" w:hAnsiTheme="majorHAnsi" w:cs="Arial"/>
              <w:i/>
              <w:iCs/>
              <w:sz w:val="20"/>
              <w:szCs w:val="20"/>
            </w:rPr>
            <w:t xml:space="preserve">The bulletin can be accessed at http://www.astate.edu/a/registrar/students/ </w:t>
          </w:r>
        </w:p>
        <w:p w14:paraId="0A606EFB" w14:textId="77777777" w:rsidR="00520D54" w:rsidRPr="00E939A2" w:rsidRDefault="00520D54" w:rsidP="00520D54">
          <w:pPr>
            <w:tabs>
              <w:tab w:val="left" w:pos="360"/>
              <w:tab w:val="left" w:pos="720"/>
            </w:tabs>
            <w:spacing w:after="0" w:line="240" w:lineRule="auto"/>
            <w:rPr>
              <w:rFonts w:asciiTheme="majorHAnsi" w:hAnsiTheme="majorHAnsi" w:cs="Arial"/>
              <w:b/>
              <w:bCs/>
              <w:sz w:val="20"/>
              <w:szCs w:val="20"/>
            </w:rPr>
          </w:pPr>
        </w:p>
        <w:p w14:paraId="308E4AB6" w14:textId="77777777" w:rsidR="00520D54" w:rsidRPr="00E939A2" w:rsidRDefault="00520D54" w:rsidP="00520D54">
          <w:pPr>
            <w:tabs>
              <w:tab w:val="left" w:pos="360"/>
              <w:tab w:val="left" w:pos="720"/>
            </w:tabs>
            <w:spacing w:after="0" w:line="240" w:lineRule="auto"/>
            <w:rPr>
              <w:rFonts w:asciiTheme="majorHAnsi" w:hAnsiTheme="majorHAnsi" w:cs="Arial"/>
              <w:sz w:val="20"/>
              <w:szCs w:val="20"/>
            </w:rPr>
          </w:pPr>
          <w:r w:rsidRPr="00E939A2">
            <w:rPr>
              <w:rFonts w:asciiTheme="majorHAnsi" w:hAnsiTheme="majorHAnsi" w:cs="Arial"/>
              <w:b/>
              <w:bCs/>
              <w:sz w:val="20"/>
              <w:szCs w:val="20"/>
            </w:rPr>
            <w:t xml:space="preserve">SOC 3363. Sociology of Religion </w:t>
          </w:r>
          <w:r w:rsidRPr="00E939A2">
            <w:rPr>
              <w:rFonts w:asciiTheme="majorHAnsi" w:hAnsiTheme="majorHAnsi" w:cs="Arial"/>
              <w:sz w:val="20"/>
              <w:szCs w:val="20"/>
            </w:rPr>
            <w:t xml:space="preserve">Examines the relationship of religion to society, focusing on the functions and dysfunctions of religious systems on other social institutions. Demand. </w:t>
          </w:r>
        </w:p>
        <w:p w14:paraId="5DD4E313" w14:textId="77777777" w:rsidR="00520D54" w:rsidRPr="00E939A2" w:rsidRDefault="00520D54" w:rsidP="00520D54">
          <w:pPr>
            <w:tabs>
              <w:tab w:val="left" w:pos="360"/>
              <w:tab w:val="left" w:pos="720"/>
            </w:tabs>
            <w:spacing w:after="0" w:line="240" w:lineRule="auto"/>
            <w:rPr>
              <w:rFonts w:asciiTheme="majorHAnsi" w:hAnsiTheme="majorHAnsi" w:cs="Arial"/>
              <w:b/>
              <w:bCs/>
              <w:sz w:val="20"/>
              <w:szCs w:val="20"/>
            </w:rPr>
          </w:pPr>
        </w:p>
        <w:p w14:paraId="4B183EFC" w14:textId="77777777" w:rsidR="00520D54" w:rsidRPr="00E939A2" w:rsidRDefault="00520D54" w:rsidP="00520D54">
          <w:pPr>
            <w:tabs>
              <w:tab w:val="left" w:pos="360"/>
              <w:tab w:val="left" w:pos="720"/>
            </w:tabs>
            <w:spacing w:after="0" w:line="240" w:lineRule="auto"/>
            <w:rPr>
              <w:rFonts w:asciiTheme="majorHAnsi" w:hAnsiTheme="majorHAnsi" w:cs="Arial"/>
              <w:sz w:val="20"/>
              <w:szCs w:val="20"/>
            </w:rPr>
          </w:pPr>
          <w:r w:rsidRPr="00E939A2">
            <w:rPr>
              <w:rFonts w:asciiTheme="majorHAnsi" w:hAnsiTheme="majorHAnsi" w:cs="Arial"/>
              <w:b/>
              <w:bCs/>
              <w:sz w:val="20"/>
              <w:szCs w:val="20"/>
            </w:rPr>
            <w:lastRenderedPageBreak/>
            <w:t xml:space="preserve">SOC 3373. Technology and Society </w:t>
          </w:r>
          <w:r w:rsidRPr="00E939A2">
            <w:rPr>
              <w:rFonts w:asciiTheme="majorHAnsi" w:hAnsiTheme="majorHAnsi" w:cs="Arial"/>
              <w:sz w:val="20"/>
              <w:szCs w:val="20"/>
            </w:rPr>
            <w:t xml:space="preserve">This course will critically examine how technology has changed the society in which we live. In doing so, we will explore how technologies are introduced, who benefits from their implementation, the risks involved with technologies, and how technology can be controlled. Spring. </w:t>
          </w:r>
        </w:p>
        <w:p w14:paraId="7C351B11" w14:textId="77777777" w:rsidR="00520D54" w:rsidRPr="00E939A2" w:rsidRDefault="00520D54" w:rsidP="00520D54">
          <w:pPr>
            <w:tabs>
              <w:tab w:val="left" w:pos="360"/>
              <w:tab w:val="left" w:pos="720"/>
            </w:tabs>
            <w:spacing w:after="0" w:line="240" w:lineRule="auto"/>
            <w:rPr>
              <w:rFonts w:asciiTheme="majorHAnsi" w:hAnsiTheme="majorHAnsi" w:cs="Arial"/>
              <w:b/>
              <w:bCs/>
              <w:sz w:val="20"/>
              <w:szCs w:val="20"/>
            </w:rPr>
          </w:pPr>
        </w:p>
        <w:p w14:paraId="1C5C4CFF" w14:textId="77777777" w:rsidR="00520D54" w:rsidRPr="00E939A2" w:rsidRDefault="00520D54" w:rsidP="00520D54">
          <w:pPr>
            <w:tabs>
              <w:tab w:val="left" w:pos="360"/>
              <w:tab w:val="left" w:pos="720"/>
            </w:tabs>
            <w:spacing w:after="0" w:line="240" w:lineRule="auto"/>
            <w:rPr>
              <w:rFonts w:asciiTheme="majorHAnsi" w:hAnsiTheme="majorHAnsi" w:cs="Arial"/>
              <w:sz w:val="20"/>
              <w:szCs w:val="20"/>
            </w:rPr>
          </w:pPr>
          <w:r w:rsidRPr="00E939A2">
            <w:rPr>
              <w:rFonts w:asciiTheme="majorHAnsi" w:hAnsiTheme="majorHAnsi" w:cs="Arial"/>
              <w:b/>
              <w:bCs/>
              <w:sz w:val="20"/>
              <w:szCs w:val="20"/>
            </w:rPr>
            <w:t xml:space="preserve">SOC 3381. Social Statistics Laboratory </w:t>
          </w:r>
          <w:r w:rsidRPr="00E939A2">
            <w:rPr>
              <w:rFonts w:asciiTheme="majorHAnsi" w:hAnsiTheme="majorHAnsi" w:cs="Arial"/>
              <w:sz w:val="20"/>
              <w:szCs w:val="20"/>
            </w:rPr>
            <w:t xml:space="preserve">Laboratory associated with SOC 3383. Two hours per week. Corequisite, SOC 3383. Fall, Spring. </w:t>
          </w:r>
        </w:p>
        <w:p w14:paraId="1C0282D1" w14:textId="77777777" w:rsidR="00520D54" w:rsidRPr="00E939A2" w:rsidRDefault="00520D54" w:rsidP="00520D54">
          <w:pPr>
            <w:tabs>
              <w:tab w:val="left" w:pos="360"/>
              <w:tab w:val="left" w:pos="720"/>
            </w:tabs>
            <w:spacing w:after="0" w:line="240" w:lineRule="auto"/>
            <w:rPr>
              <w:rFonts w:asciiTheme="majorHAnsi" w:hAnsiTheme="majorHAnsi" w:cs="Arial"/>
              <w:b/>
              <w:bCs/>
              <w:sz w:val="20"/>
              <w:szCs w:val="20"/>
            </w:rPr>
          </w:pPr>
        </w:p>
        <w:p w14:paraId="27615DE6" w14:textId="77777777" w:rsidR="00520D54" w:rsidRPr="00E939A2" w:rsidRDefault="00520D54" w:rsidP="00520D54">
          <w:pPr>
            <w:tabs>
              <w:tab w:val="left" w:pos="360"/>
              <w:tab w:val="left" w:pos="720"/>
            </w:tabs>
            <w:spacing w:after="0" w:line="240" w:lineRule="auto"/>
            <w:rPr>
              <w:rFonts w:asciiTheme="majorHAnsi" w:hAnsiTheme="majorHAnsi" w:cs="Arial"/>
              <w:sz w:val="20"/>
              <w:szCs w:val="20"/>
            </w:rPr>
          </w:pPr>
          <w:r w:rsidRPr="00E939A2">
            <w:rPr>
              <w:rFonts w:asciiTheme="majorHAnsi" w:hAnsiTheme="majorHAnsi" w:cs="Arial"/>
              <w:b/>
              <w:bCs/>
              <w:sz w:val="20"/>
              <w:szCs w:val="20"/>
            </w:rPr>
            <w:t xml:space="preserve">SOC 3383. Social Statistics </w:t>
          </w:r>
          <w:r w:rsidRPr="00E939A2">
            <w:rPr>
              <w:rFonts w:asciiTheme="majorHAnsi" w:hAnsiTheme="majorHAnsi" w:cs="Arial"/>
              <w:sz w:val="20"/>
              <w:szCs w:val="20"/>
            </w:rPr>
            <w:t>Central concepts and techniques of conducting descriptive and inferential analysis employed in quantitative investigation to understand social processes and phe</w:t>
          </w:r>
          <w:r w:rsidRPr="00E939A2">
            <w:rPr>
              <w:rFonts w:asciiTheme="majorHAnsi" w:hAnsiTheme="majorHAnsi" w:cs="Arial"/>
              <w:sz w:val="20"/>
              <w:szCs w:val="20"/>
            </w:rPr>
            <w:softHyphen/>
            <w:t xml:space="preserve">nomena. Prerequisites, MATH 1023 or MATH course that requires MATH 1023 as a prerequisite. Corequisites, SOC 3381 Social Statistics Laboratory. Fall, Spring. </w:t>
          </w:r>
        </w:p>
        <w:p w14:paraId="5D5C0F74" w14:textId="77777777" w:rsidR="00520D54" w:rsidRPr="00E939A2" w:rsidRDefault="00520D54" w:rsidP="00520D54">
          <w:pPr>
            <w:tabs>
              <w:tab w:val="left" w:pos="360"/>
              <w:tab w:val="left" w:pos="720"/>
            </w:tabs>
            <w:spacing w:after="0" w:line="240" w:lineRule="auto"/>
            <w:rPr>
              <w:rFonts w:asciiTheme="majorHAnsi" w:hAnsiTheme="majorHAnsi" w:cs="Arial"/>
              <w:b/>
              <w:bCs/>
              <w:sz w:val="20"/>
              <w:szCs w:val="20"/>
            </w:rPr>
          </w:pPr>
        </w:p>
        <w:p w14:paraId="2FC9B93F" w14:textId="77777777" w:rsidR="00520D54" w:rsidRPr="00E939A2" w:rsidRDefault="00520D54" w:rsidP="00520D54">
          <w:pPr>
            <w:tabs>
              <w:tab w:val="left" w:pos="360"/>
              <w:tab w:val="left" w:pos="720"/>
            </w:tabs>
            <w:spacing w:after="0" w:line="240" w:lineRule="auto"/>
            <w:rPr>
              <w:rFonts w:asciiTheme="majorHAnsi" w:hAnsiTheme="majorHAnsi" w:cs="Arial"/>
              <w:sz w:val="20"/>
              <w:szCs w:val="20"/>
            </w:rPr>
          </w:pPr>
          <w:r w:rsidRPr="00E939A2">
            <w:rPr>
              <w:rFonts w:asciiTheme="majorHAnsi" w:hAnsiTheme="majorHAnsi" w:cs="Arial"/>
              <w:b/>
              <w:bCs/>
              <w:sz w:val="20"/>
              <w:szCs w:val="20"/>
            </w:rPr>
            <w:t xml:space="preserve">SOC 3463. Collective Behavior </w:t>
          </w:r>
          <w:r w:rsidRPr="00E939A2">
            <w:rPr>
              <w:rFonts w:asciiTheme="majorHAnsi" w:hAnsiTheme="majorHAnsi" w:cs="Arial"/>
              <w:sz w:val="20"/>
              <w:szCs w:val="20"/>
            </w:rPr>
            <w:t xml:space="preserve">Various types of unusual group behavior, such as panics, riots, protests, fads, urban myths and legends, and millenarian groups. Fall, Spring, Summer. </w:t>
          </w:r>
        </w:p>
        <w:p w14:paraId="68D47323" w14:textId="77777777" w:rsidR="00520D54" w:rsidRPr="00E939A2" w:rsidRDefault="00520D54" w:rsidP="00520D54">
          <w:pPr>
            <w:tabs>
              <w:tab w:val="left" w:pos="360"/>
              <w:tab w:val="left" w:pos="720"/>
            </w:tabs>
            <w:spacing w:after="0" w:line="240" w:lineRule="auto"/>
            <w:rPr>
              <w:rFonts w:asciiTheme="majorHAnsi" w:hAnsiTheme="majorHAnsi" w:cs="Arial"/>
              <w:sz w:val="20"/>
              <w:szCs w:val="20"/>
            </w:rPr>
          </w:pPr>
        </w:p>
        <w:p w14:paraId="3951E9F8" w14:textId="77777777" w:rsidR="00520D54" w:rsidRPr="00E939A2" w:rsidRDefault="00520D54" w:rsidP="00520D54">
          <w:pPr>
            <w:tabs>
              <w:tab w:val="left" w:pos="360"/>
              <w:tab w:val="left" w:pos="720"/>
            </w:tabs>
            <w:spacing w:after="0" w:line="240" w:lineRule="auto"/>
            <w:rPr>
              <w:rFonts w:asciiTheme="majorHAnsi" w:hAnsiTheme="majorHAnsi" w:cs="Arial"/>
              <w:sz w:val="20"/>
              <w:szCs w:val="20"/>
            </w:rPr>
          </w:pPr>
          <w:r w:rsidRPr="00E939A2">
            <w:rPr>
              <w:rFonts w:asciiTheme="majorHAnsi" w:hAnsiTheme="majorHAnsi" w:cs="Arial"/>
              <w:b/>
              <w:bCs/>
              <w:sz w:val="20"/>
              <w:szCs w:val="20"/>
            </w:rPr>
            <w:t xml:space="preserve">SOC 4003. Perspective on Death and Dying </w:t>
          </w:r>
          <w:r w:rsidRPr="00E939A2">
            <w:rPr>
              <w:rFonts w:asciiTheme="majorHAnsi" w:hAnsiTheme="majorHAnsi" w:cs="Arial"/>
              <w:sz w:val="20"/>
              <w:szCs w:val="20"/>
            </w:rPr>
            <w:t xml:space="preserve">A multidisciplinary overview of major themes and perspectives on dying, death, and bereavement, including historical, cultural, social, and psychological aspects. Medical, legal and ethical issues. Grief and bereavement. The death system. Violent death, disasters and megadeath. Beyond death. Prerequisite, minimum of 60 hours. Summer. </w:t>
          </w:r>
        </w:p>
        <w:p w14:paraId="1689AA49" w14:textId="77777777" w:rsidR="00520D54" w:rsidRPr="00E939A2" w:rsidRDefault="00520D54" w:rsidP="00520D54">
          <w:pPr>
            <w:tabs>
              <w:tab w:val="left" w:pos="360"/>
              <w:tab w:val="left" w:pos="720"/>
            </w:tabs>
            <w:spacing w:after="0" w:line="240" w:lineRule="auto"/>
            <w:rPr>
              <w:rFonts w:asciiTheme="majorHAnsi" w:hAnsiTheme="majorHAnsi" w:cs="Arial"/>
              <w:b/>
              <w:bCs/>
              <w:sz w:val="20"/>
              <w:szCs w:val="20"/>
            </w:rPr>
          </w:pPr>
        </w:p>
        <w:p w14:paraId="3A56682B" w14:textId="77777777" w:rsidR="00520D54" w:rsidRPr="00E939A2" w:rsidRDefault="00520D54" w:rsidP="00520D54">
          <w:pPr>
            <w:tabs>
              <w:tab w:val="left" w:pos="360"/>
              <w:tab w:val="left" w:pos="720"/>
            </w:tabs>
            <w:spacing w:after="0" w:line="240" w:lineRule="auto"/>
            <w:rPr>
              <w:rFonts w:asciiTheme="majorHAnsi" w:hAnsiTheme="majorHAnsi" w:cs="Arial"/>
              <w:sz w:val="20"/>
              <w:szCs w:val="20"/>
            </w:rPr>
          </w:pPr>
          <w:r w:rsidRPr="00E939A2">
            <w:rPr>
              <w:rFonts w:asciiTheme="majorHAnsi" w:hAnsiTheme="majorHAnsi" w:cs="Arial"/>
              <w:b/>
              <w:bCs/>
              <w:sz w:val="20"/>
              <w:szCs w:val="20"/>
            </w:rPr>
            <w:t xml:space="preserve">SOC 4053. Today’s Families Interdisciplinary Approaches </w:t>
          </w:r>
          <w:r w:rsidRPr="00E939A2">
            <w:rPr>
              <w:rFonts w:asciiTheme="majorHAnsi" w:hAnsiTheme="majorHAnsi" w:cs="Arial"/>
              <w:sz w:val="20"/>
              <w:szCs w:val="20"/>
            </w:rPr>
            <w:t>An interdisciplinary course de</w:t>
          </w:r>
          <w:r w:rsidRPr="00E939A2">
            <w:rPr>
              <w:rFonts w:asciiTheme="majorHAnsi" w:hAnsiTheme="majorHAnsi" w:cs="Arial"/>
              <w:sz w:val="20"/>
              <w:szCs w:val="20"/>
            </w:rPr>
            <w:softHyphen/>
            <w:t xml:space="preserve">signed to promote a critical approach to examining the family and its role in society. Prerequisite, 12 hours of coursework in Interdisciplinary Family Minor or instructors permission. Cross listed as ECH 4053, NRS 4053, PSY 4053. Spring. </w:t>
          </w:r>
        </w:p>
        <w:p w14:paraId="1FE7158F" w14:textId="77777777" w:rsidR="00520D54" w:rsidRPr="00E939A2" w:rsidRDefault="00520D54" w:rsidP="00520D54">
          <w:pPr>
            <w:tabs>
              <w:tab w:val="left" w:pos="360"/>
              <w:tab w:val="left" w:pos="720"/>
            </w:tabs>
            <w:spacing w:after="0" w:line="240" w:lineRule="auto"/>
            <w:rPr>
              <w:rFonts w:asciiTheme="majorHAnsi" w:hAnsiTheme="majorHAnsi" w:cs="Arial"/>
              <w:b/>
              <w:bCs/>
              <w:sz w:val="20"/>
              <w:szCs w:val="20"/>
            </w:rPr>
          </w:pPr>
        </w:p>
        <w:p w14:paraId="7F32E3EA" w14:textId="77777777" w:rsidR="00520D54" w:rsidRPr="00E939A2" w:rsidRDefault="00520D54" w:rsidP="00520D54">
          <w:pPr>
            <w:tabs>
              <w:tab w:val="left" w:pos="360"/>
              <w:tab w:val="left" w:pos="720"/>
            </w:tabs>
            <w:spacing w:after="0" w:line="240" w:lineRule="auto"/>
            <w:rPr>
              <w:rFonts w:asciiTheme="majorHAnsi" w:hAnsiTheme="majorHAnsi" w:cs="Arial"/>
              <w:sz w:val="20"/>
              <w:szCs w:val="20"/>
            </w:rPr>
          </w:pPr>
          <w:r w:rsidRPr="00E939A2">
            <w:rPr>
              <w:rFonts w:asciiTheme="majorHAnsi" w:hAnsiTheme="majorHAnsi" w:cs="Arial"/>
              <w:b/>
              <w:bCs/>
              <w:sz w:val="20"/>
              <w:szCs w:val="20"/>
            </w:rPr>
            <w:t xml:space="preserve">SOC 4063. Sociology of Disasters </w:t>
          </w:r>
          <w:r w:rsidRPr="00E939A2">
            <w:rPr>
              <w:rFonts w:asciiTheme="majorHAnsi" w:hAnsiTheme="majorHAnsi" w:cs="Arial"/>
              <w:sz w:val="20"/>
              <w:szCs w:val="20"/>
            </w:rPr>
            <w:t xml:space="preserve">Discusses socio-cultural aspects of natural and human made disasters, with an emphasis on social causes and consequences. Spring, even. </w:t>
          </w:r>
        </w:p>
        <w:p w14:paraId="5E5E8776" w14:textId="77777777" w:rsidR="00520D54" w:rsidRPr="00E939A2" w:rsidRDefault="00520D54" w:rsidP="00520D54">
          <w:pPr>
            <w:tabs>
              <w:tab w:val="left" w:pos="360"/>
              <w:tab w:val="left" w:pos="720"/>
            </w:tabs>
            <w:spacing w:after="0" w:line="240" w:lineRule="auto"/>
            <w:rPr>
              <w:rFonts w:asciiTheme="majorHAnsi" w:hAnsiTheme="majorHAnsi" w:cs="Arial"/>
              <w:b/>
              <w:bCs/>
              <w:sz w:val="20"/>
              <w:szCs w:val="20"/>
            </w:rPr>
          </w:pPr>
        </w:p>
        <w:p w14:paraId="6B7F92A8" w14:textId="77777777" w:rsidR="00520D54" w:rsidRPr="00E939A2" w:rsidRDefault="00520D54" w:rsidP="00520D54">
          <w:pPr>
            <w:tabs>
              <w:tab w:val="left" w:pos="360"/>
              <w:tab w:val="left" w:pos="720"/>
            </w:tabs>
            <w:spacing w:after="0" w:line="240" w:lineRule="auto"/>
            <w:rPr>
              <w:rFonts w:asciiTheme="majorHAnsi" w:hAnsiTheme="majorHAnsi" w:cs="Arial"/>
              <w:sz w:val="20"/>
              <w:szCs w:val="20"/>
            </w:rPr>
          </w:pPr>
          <w:r w:rsidRPr="00E939A2">
            <w:rPr>
              <w:rFonts w:asciiTheme="majorHAnsi" w:hAnsiTheme="majorHAnsi" w:cs="Arial"/>
              <w:b/>
              <w:bCs/>
              <w:sz w:val="20"/>
              <w:szCs w:val="20"/>
            </w:rPr>
            <w:t xml:space="preserve">SOC 4073. Sociology of Family Violence </w:t>
          </w:r>
          <w:r w:rsidRPr="00E939A2">
            <w:rPr>
              <w:rFonts w:asciiTheme="majorHAnsi" w:hAnsiTheme="majorHAnsi" w:cs="Arial"/>
              <w:sz w:val="20"/>
              <w:szCs w:val="20"/>
            </w:rPr>
            <w:t>An overview of the causes, prevalence and conse</w:t>
          </w:r>
          <w:r w:rsidRPr="00E939A2">
            <w:rPr>
              <w:rFonts w:asciiTheme="majorHAnsi" w:hAnsiTheme="majorHAnsi" w:cs="Arial"/>
              <w:sz w:val="20"/>
              <w:szCs w:val="20"/>
            </w:rPr>
            <w:softHyphen/>
            <w:t xml:space="preserve">quences of child abuse, intimate partner violence, and elder abuse. Fall, odd. </w:t>
          </w:r>
        </w:p>
        <w:p w14:paraId="182A1A3D" w14:textId="77777777" w:rsidR="00520D54" w:rsidRPr="00E939A2" w:rsidRDefault="00520D54" w:rsidP="00520D54">
          <w:pPr>
            <w:tabs>
              <w:tab w:val="left" w:pos="360"/>
              <w:tab w:val="left" w:pos="720"/>
            </w:tabs>
            <w:spacing w:after="0" w:line="240" w:lineRule="auto"/>
            <w:rPr>
              <w:rFonts w:asciiTheme="majorHAnsi" w:hAnsiTheme="majorHAnsi" w:cs="Arial"/>
              <w:b/>
              <w:bCs/>
              <w:sz w:val="20"/>
              <w:szCs w:val="20"/>
            </w:rPr>
          </w:pPr>
        </w:p>
        <w:p w14:paraId="223D5C85" w14:textId="77777777" w:rsidR="00520D54" w:rsidRPr="00E939A2" w:rsidRDefault="00520D54" w:rsidP="00520D54">
          <w:pPr>
            <w:tabs>
              <w:tab w:val="left" w:pos="360"/>
              <w:tab w:val="left" w:pos="720"/>
            </w:tabs>
            <w:spacing w:after="0" w:line="240" w:lineRule="auto"/>
            <w:rPr>
              <w:rFonts w:asciiTheme="majorHAnsi" w:hAnsiTheme="majorHAnsi" w:cs="Arial"/>
              <w:sz w:val="20"/>
              <w:szCs w:val="20"/>
            </w:rPr>
          </w:pPr>
          <w:r w:rsidRPr="00E939A2">
            <w:rPr>
              <w:rFonts w:asciiTheme="majorHAnsi" w:hAnsiTheme="majorHAnsi" w:cs="Arial"/>
              <w:b/>
              <w:bCs/>
              <w:sz w:val="20"/>
              <w:szCs w:val="20"/>
            </w:rPr>
            <w:t xml:space="preserve">SOC 4203. Social Deviance </w:t>
          </w:r>
          <w:r w:rsidRPr="00E939A2">
            <w:rPr>
              <w:rFonts w:asciiTheme="majorHAnsi" w:hAnsiTheme="majorHAnsi" w:cs="Arial"/>
              <w:sz w:val="20"/>
              <w:szCs w:val="20"/>
            </w:rPr>
            <w:t xml:space="preserve">Describes and explains the violation of social norms. Spring. </w:t>
          </w:r>
        </w:p>
        <w:p w14:paraId="2713234C" w14:textId="77777777" w:rsidR="00520D54" w:rsidRPr="00E939A2" w:rsidRDefault="00520D54" w:rsidP="00520D54">
          <w:pPr>
            <w:tabs>
              <w:tab w:val="left" w:pos="360"/>
              <w:tab w:val="left" w:pos="720"/>
            </w:tabs>
            <w:spacing w:after="0" w:line="240" w:lineRule="auto"/>
            <w:rPr>
              <w:rFonts w:asciiTheme="majorHAnsi" w:hAnsiTheme="majorHAnsi" w:cs="Arial"/>
              <w:b/>
              <w:bCs/>
              <w:sz w:val="20"/>
              <w:szCs w:val="20"/>
            </w:rPr>
          </w:pPr>
        </w:p>
        <w:p w14:paraId="243DF14E" w14:textId="77777777" w:rsidR="00520D54" w:rsidRPr="00E939A2" w:rsidRDefault="00520D54" w:rsidP="00520D54">
          <w:pPr>
            <w:tabs>
              <w:tab w:val="left" w:pos="360"/>
              <w:tab w:val="left" w:pos="720"/>
            </w:tabs>
            <w:spacing w:after="0" w:line="240" w:lineRule="auto"/>
            <w:rPr>
              <w:rFonts w:asciiTheme="majorHAnsi" w:hAnsiTheme="majorHAnsi" w:cs="Arial"/>
              <w:sz w:val="20"/>
              <w:szCs w:val="20"/>
            </w:rPr>
          </w:pPr>
          <w:r w:rsidRPr="00E939A2">
            <w:rPr>
              <w:rFonts w:asciiTheme="majorHAnsi" w:hAnsiTheme="majorHAnsi" w:cs="Arial"/>
              <w:b/>
              <w:bCs/>
              <w:sz w:val="20"/>
              <w:szCs w:val="20"/>
            </w:rPr>
            <w:t xml:space="preserve">SOC 4213. The Sociology of Childhood and Adolescence </w:t>
          </w:r>
          <w:r w:rsidRPr="00E939A2">
            <w:rPr>
              <w:rFonts w:asciiTheme="majorHAnsi" w:hAnsiTheme="majorHAnsi" w:cs="Arial"/>
              <w:sz w:val="20"/>
              <w:szCs w:val="20"/>
            </w:rPr>
            <w:t>Examination of childhood and adolescence, not only in the contemporary U.S., but also historically and cross culturally, with an emphasis on children as actively involved in the creation and reproduction of childhood and ado</w:t>
          </w:r>
          <w:r w:rsidRPr="00E939A2">
            <w:rPr>
              <w:rFonts w:asciiTheme="majorHAnsi" w:hAnsiTheme="majorHAnsi" w:cs="Arial"/>
              <w:sz w:val="20"/>
              <w:szCs w:val="20"/>
            </w:rPr>
            <w:softHyphen/>
            <w:t xml:space="preserve">lescence and social change within their societies. Fall. </w:t>
          </w:r>
        </w:p>
        <w:p w14:paraId="775EF6E1" w14:textId="77777777" w:rsidR="00520D54" w:rsidRPr="00E939A2" w:rsidRDefault="00520D54" w:rsidP="00520D54">
          <w:pPr>
            <w:tabs>
              <w:tab w:val="left" w:pos="360"/>
              <w:tab w:val="left" w:pos="720"/>
            </w:tabs>
            <w:spacing w:after="0" w:line="240" w:lineRule="auto"/>
            <w:rPr>
              <w:rFonts w:asciiTheme="majorHAnsi" w:hAnsiTheme="majorHAnsi" w:cs="Arial"/>
              <w:b/>
              <w:bCs/>
              <w:sz w:val="20"/>
              <w:szCs w:val="20"/>
            </w:rPr>
          </w:pPr>
        </w:p>
        <w:p w14:paraId="113202C3" w14:textId="77777777" w:rsidR="00520D54" w:rsidRPr="00E939A2" w:rsidRDefault="00520D54" w:rsidP="00520D54">
          <w:pPr>
            <w:tabs>
              <w:tab w:val="left" w:pos="360"/>
              <w:tab w:val="left" w:pos="720"/>
            </w:tabs>
            <w:spacing w:after="0" w:line="240" w:lineRule="auto"/>
            <w:rPr>
              <w:rFonts w:asciiTheme="majorHAnsi" w:hAnsiTheme="majorHAnsi" w:cs="Arial"/>
              <w:sz w:val="20"/>
              <w:szCs w:val="20"/>
            </w:rPr>
          </w:pPr>
          <w:r w:rsidRPr="00E939A2">
            <w:rPr>
              <w:rFonts w:asciiTheme="majorHAnsi" w:hAnsiTheme="majorHAnsi" w:cs="Arial"/>
              <w:b/>
              <w:bCs/>
              <w:sz w:val="20"/>
              <w:szCs w:val="20"/>
            </w:rPr>
            <w:t xml:space="preserve">SOC 4223. Urban Sociology </w:t>
          </w:r>
          <w:r w:rsidRPr="00E939A2">
            <w:rPr>
              <w:rFonts w:asciiTheme="majorHAnsi" w:hAnsiTheme="majorHAnsi" w:cs="Arial"/>
              <w:sz w:val="20"/>
              <w:szCs w:val="20"/>
            </w:rPr>
            <w:t xml:space="preserve">History, structure, function, growth, location, land use, and problems of movement, and city region relationships. NOTE, SOC 4223 and GEOG 4223 are equivalent courses. Credit may be received for only one of the courses. Fall, Summer, even. </w:t>
          </w:r>
        </w:p>
        <w:p w14:paraId="46A0B168" w14:textId="77777777" w:rsidR="00520D54" w:rsidRPr="00E939A2" w:rsidRDefault="00520D54" w:rsidP="00520D54">
          <w:pPr>
            <w:tabs>
              <w:tab w:val="left" w:pos="360"/>
              <w:tab w:val="left" w:pos="720"/>
            </w:tabs>
            <w:spacing w:after="0" w:line="240" w:lineRule="auto"/>
            <w:rPr>
              <w:rFonts w:asciiTheme="majorHAnsi" w:hAnsiTheme="majorHAnsi" w:cs="Arial"/>
              <w:b/>
              <w:bCs/>
              <w:sz w:val="20"/>
              <w:szCs w:val="20"/>
            </w:rPr>
          </w:pPr>
        </w:p>
        <w:p w14:paraId="1DC2AFF6" w14:textId="77777777" w:rsidR="00520D54" w:rsidRPr="00E939A2" w:rsidRDefault="00520D54" w:rsidP="00520D54">
          <w:pPr>
            <w:tabs>
              <w:tab w:val="left" w:pos="360"/>
              <w:tab w:val="left" w:pos="720"/>
            </w:tabs>
            <w:spacing w:after="0" w:line="240" w:lineRule="auto"/>
            <w:rPr>
              <w:rFonts w:asciiTheme="majorHAnsi" w:hAnsiTheme="majorHAnsi" w:cs="Arial"/>
              <w:sz w:val="20"/>
              <w:szCs w:val="20"/>
            </w:rPr>
          </w:pPr>
          <w:r w:rsidRPr="00E939A2">
            <w:rPr>
              <w:rFonts w:asciiTheme="majorHAnsi" w:hAnsiTheme="majorHAnsi" w:cs="Arial"/>
              <w:b/>
              <w:bCs/>
              <w:sz w:val="20"/>
              <w:szCs w:val="20"/>
            </w:rPr>
            <w:t xml:space="preserve">SOC 4233. Social Organization </w:t>
          </w:r>
          <w:r w:rsidRPr="00E939A2">
            <w:rPr>
              <w:rFonts w:asciiTheme="majorHAnsi" w:hAnsiTheme="majorHAnsi" w:cs="Arial"/>
              <w:sz w:val="20"/>
              <w:szCs w:val="20"/>
            </w:rPr>
            <w:t>Concepts and principles of social organization and disorganiza</w:t>
          </w:r>
          <w:r w:rsidRPr="00E939A2">
            <w:rPr>
              <w:rFonts w:asciiTheme="majorHAnsi" w:hAnsiTheme="majorHAnsi" w:cs="Arial"/>
              <w:sz w:val="20"/>
              <w:szCs w:val="20"/>
            </w:rPr>
            <w:softHyphen/>
            <w:t xml:space="preserve">tion and the disruptive effects of social and cultural dynamics upon the individual, family, community, nations, and world. Summer. </w:t>
          </w:r>
        </w:p>
        <w:p w14:paraId="50E5274A" w14:textId="77777777" w:rsidR="00520D54" w:rsidRPr="00E939A2" w:rsidRDefault="00520D54" w:rsidP="00520D54">
          <w:pPr>
            <w:tabs>
              <w:tab w:val="left" w:pos="360"/>
              <w:tab w:val="left" w:pos="720"/>
            </w:tabs>
            <w:spacing w:after="0" w:line="240" w:lineRule="auto"/>
            <w:rPr>
              <w:rFonts w:asciiTheme="majorHAnsi" w:hAnsiTheme="majorHAnsi" w:cs="Arial"/>
              <w:b/>
              <w:bCs/>
              <w:sz w:val="20"/>
              <w:szCs w:val="20"/>
            </w:rPr>
          </w:pPr>
        </w:p>
        <w:p w14:paraId="02212132" w14:textId="77777777" w:rsidR="00520D54" w:rsidRPr="00E939A2" w:rsidRDefault="00520D54" w:rsidP="00520D54">
          <w:pPr>
            <w:tabs>
              <w:tab w:val="left" w:pos="360"/>
              <w:tab w:val="left" w:pos="720"/>
            </w:tabs>
            <w:spacing w:after="0" w:line="240" w:lineRule="auto"/>
            <w:rPr>
              <w:rFonts w:asciiTheme="majorHAnsi" w:hAnsiTheme="majorHAnsi" w:cs="Arial"/>
              <w:sz w:val="20"/>
              <w:szCs w:val="20"/>
            </w:rPr>
          </w:pPr>
          <w:r w:rsidRPr="00E939A2">
            <w:rPr>
              <w:rFonts w:asciiTheme="majorHAnsi" w:hAnsiTheme="majorHAnsi" w:cs="Arial"/>
              <w:b/>
              <w:bCs/>
              <w:sz w:val="20"/>
              <w:szCs w:val="20"/>
            </w:rPr>
            <w:t xml:space="preserve">SOC 4243. Social Theory </w:t>
          </w:r>
          <w:r w:rsidRPr="00E939A2">
            <w:rPr>
              <w:rFonts w:asciiTheme="majorHAnsi" w:hAnsiTheme="majorHAnsi" w:cs="Arial"/>
              <w:sz w:val="20"/>
              <w:szCs w:val="20"/>
            </w:rPr>
            <w:t xml:space="preserve">Examination of the context, content and contributions of sociological thinkers up to the early 20th century. Fall, Spring. </w:t>
          </w:r>
        </w:p>
        <w:p w14:paraId="4C033070" w14:textId="77777777" w:rsidR="00520D54" w:rsidRPr="00E939A2" w:rsidRDefault="00520D54" w:rsidP="00520D54">
          <w:pPr>
            <w:tabs>
              <w:tab w:val="left" w:pos="360"/>
              <w:tab w:val="left" w:pos="720"/>
            </w:tabs>
            <w:spacing w:after="0" w:line="240" w:lineRule="auto"/>
            <w:rPr>
              <w:rFonts w:asciiTheme="majorHAnsi" w:hAnsiTheme="majorHAnsi" w:cs="Arial"/>
              <w:b/>
              <w:bCs/>
              <w:sz w:val="20"/>
              <w:szCs w:val="20"/>
            </w:rPr>
          </w:pPr>
        </w:p>
        <w:p w14:paraId="31661826" w14:textId="77777777" w:rsidR="00520D54" w:rsidRPr="00E939A2" w:rsidRDefault="00520D54" w:rsidP="00520D54">
          <w:pPr>
            <w:tabs>
              <w:tab w:val="left" w:pos="360"/>
              <w:tab w:val="left" w:pos="720"/>
            </w:tabs>
            <w:spacing w:after="0" w:line="240" w:lineRule="auto"/>
            <w:rPr>
              <w:rFonts w:asciiTheme="majorHAnsi" w:hAnsiTheme="majorHAnsi" w:cs="Arial"/>
              <w:sz w:val="20"/>
              <w:szCs w:val="20"/>
            </w:rPr>
          </w:pPr>
          <w:r w:rsidRPr="00E939A2">
            <w:rPr>
              <w:rFonts w:asciiTheme="majorHAnsi" w:hAnsiTheme="majorHAnsi" w:cs="Arial"/>
              <w:b/>
              <w:bCs/>
              <w:sz w:val="20"/>
              <w:szCs w:val="20"/>
            </w:rPr>
            <w:t xml:space="preserve">SOC 4253. Rural Sociology </w:t>
          </w:r>
          <w:r w:rsidRPr="00E939A2">
            <w:rPr>
              <w:rFonts w:asciiTheme="majorHAnsi" w:hAnsiTheme="majorHAnsi" w:cs="Arial"/>
              <w:sz w:val="20"/>
              <w:szCs w:val="20"/>
            </w:rPr>
            <w:t>Multidimensional examination of the range of rural places, people, institutions, cultures, economies and change, with a focus on the United States and Ar</w:t>
          </w:r>
          <w:r w:rsidRPr="00E939A2">
            <w:rPr>
              <w:rFonts w:asciiTheme="majorHAnsi" w:hAnsiTheme="majorHAnsi" w:cs="Arial"/>
              <w:sz w:val="20"/>
              <w:szCs w:val="20"/>
            </w:rPr>
            <w:softHyphen/>
            <w:t xml:space="preserve">kansas. Spring. </w:t>
          </w:r>
        </w:p>
        <w:p w14:paraId="34B94405" w14:textId="77777777" w:rsidR="00520D54" w:rsidRPr="00E939A2" w:rsidRDefault="00520D54" w:rsidP="00520D54">
          <w:pPr>
            <w:tabs>
              <w:tab w:val="left" w:pos="360"/>
              <w:tab w:val="left" w:pos="720"/>
            </w:tabs>
            <w:spacing w:after="0" w:line="240" w:lineRule="auto"/>
            <w:rPr>
              <w:rFonts w:asciiTheme="majorHAnsi" w:hAnsiTheme="majorHAnsi" w:cs="Arial"/>
              <w:b/>
              <w:bCs/>
              <w:sz w:val="20"/>
              <w:szCs w:val="20"/>
            </w:rPr>
          </w:pPr>
        </w:p>
        <w:p w14:paraId="427341F7" w14:textId="77777777" w:rsidR="00520D54" w:rsidRPr="00E939A2" w:rsidRDefault="00520D54" w:rsidP="00520D54">
          <w:pPr>
            <w:tabs>
              <w:tab w:val="left" w:pos="360"/>
              <w:tab w:val="left" w:pos="720"/>
            </w:tabs>
            <w:spacing w:after="0" w:line="240" w:lineRule="auto"/>
            <w:rPr>
              <w:rFonts w:asciiTheme="majorHAnsi" w:hAnsiTheme="majorHAnsi" w:cs="Arial"/>
              <w:sz w:val="20"/>
              <w:szCs w:val="20"/>
            </w:rPr>
          </w:pPr>
          <w:r w:rsidRPr="00E939A2">
            <w:rPr>
              <w:rFonts w:asciiTheme="majorHAnsi" w:hAnsiTheme="majorHAnsi" w:cs="Arial"/>
              <w:b/>
              <w:bCs/>
              <w:sz w:val="20"/>
              <w:szCs w:val="20"/>
            </w:rPr>
            <w:t xml:space="preserve">SOC 4263. Terrorism as a Social Movement </w:t>
          </w:r>
          <w:r w:rsidRPr="00E939A2">
            <w:rPr>
              <w:rFonts w:asciiTheme="majorHAnsi" w:hAnsiTheme="majorHAnsi" w:cs="Arial"/>
              <w:sz w:val="20"/>
              <w:szCs w:val="20"/>
            </w:rPr>
            <w:t>Examines domestic and international terrorism, including history of terrorism, philosophical and religious ideologies justifying terrorism, social, politi</w:t>
          </w:r>
          <w:r w:rsidRPr="00E939A2">
            <w:rPr>
              <w:rFonts w:asciiTheme="majorHAnsi" w:hAnsiTheme="majorHAnsi" w:cs="Arial"/>
              <w:sz w:val="20"/>
              <w:szCs w:val="20"/>
            </w:rPr>
            <w:softHyphen/>
            <w:t xml:space="preserve">cal, economic, psychological, and legal impacts of terrorism, terrorist groups, motives and tactics, and methods of counter-terrorism. Prerequisite, minimum of 60 hours. Dual Listed SOC 5263. Fall, Spring, and Summer. </w:t>
          </w:r>
        </w:p>
        <w:p w14:paraId="5AB68BE0" w14:textId="77777777" w:rsidR="00520D54" w:rsidRPr="00F74EF0" w:rsidRDefault="00520D54" w:rsidP="00520D54">
          <w:pPr>
            <w:tabs>
              <w:tab w:val="left" w:pos="360"/>
              <w:tab w:val="left" w:pos="720"/>
            </w:tabs>
            <w:spacing w:after="0" w:line="240" w:lineRule="auto"/>
            <w:rPr>
              <w:rFonts w:asciiTheme="majorHAnsi" w:hAnsiTheme="majorHAnsi" w:cs="Arial"/>
              <w:b/>
              <w:bCs/>
              <w:sz w:val="20"/>
              <w:szCs w:val="20"/>
            </w:rPr>
          </w:pPr>
        </w:p>
        <w:p w14:paraId="282106D7" w14:textId="77777777" w:rsidR="00520D54" w:rsidRPr="00F74EF0" w:rsidRDefault="00520D54" w:rsidP="00520D54">
          <w:pPr>
            <w:tabs>
              <w:tab w:val="left" w:pos="360"/>
              <w:tab w:val="left" w:pos="720"/>
            </w:tabs>
            <w:spacing w:after="0" w:line="240" w:lineRule="auto"/>
            <w:rPr>
              <w:rFonts w:asciiTheme="majorHAnsi" w:hAnsiTheme="majorHAnsi" w:cs="Arial"/>
              <w:b/>
              <w:bCs/>
              <w:sz w:val="20"/>
              <w:szCs w:val="20"/>
            </w:rPr>
          </w:pPr>
          <w:r w:rsidRPr="00F74EF0">
            <w:rPr>
              <w:rFonts w:asciiTheme="majorHAnsi" w:hAnsiTheme="majorHAnsi" w:cs="Arial"/>
              <w:b/>
              <w:bCs/>
              <w:sz w:val="20"/>
              <w:szCs w:val="20"/>
            </w:rPr>
            <w:t xml:space="preserve">SOC 4273. </w:t>
          </w:r>
          <w:r w:rsidRPr="00F74EF0">
            <w:rPr>
              <w:rFonts w:asciiTheme="majorHAnsi" w:hAnsiTheme="majorHAnsi" w:cs="Arial"/>
              <w:bCs/>
              <w:sz w:val="20"/>
              <w:szCs w:val="20"/>
            </w:rPr>
            <w:t>Population and Demography Basic concepts and measures of the three central demographic processes of fertility, mortality and migration and introduction of contemporary popula</w:t>
          </w:r>
          <w:r w:rsidRPr="00F74EF0">
            <w:rPr>
              <w:rFonts w:asciiTheme="majorHAnsi" w:hAnsiTheme="majorHAnsi" w:cs="Arial"/>
              <w:bCs/>
              <w:sz w:val="20"/>
              <w:szCs w:val="20"/>
            </w:rPr>
            <w:softHyphen/>
            <w:t>tion related issues. Spring, Summer, odd.</w:t>
          </w:r>
        </w:p>
        <w:p w14:paraId="5681F9C9" w14:textId="7ACB5C28" w:rsidR="00F74EF0" w:rsidRDefault="00F74EF0" w:rsidP="00F74EF0">
          <w:pPr>
            <w:tabs>
              <w:tab w:val="left" w:pos="360"/>
              <w:tab w:val="left" w:pos="720"/>
            </w:tabs>
            <w:spacing w:after="0" w:line="240" w:lineRule="auto"/>
            <w:rPr>
              <w:rFonts w:ascii="Cambria" w:hAnsi="Cambria" w:cs="Arial"/>
              <w:color w:val="00B0F0"/>
              <w:sz w:val="20"/>
              <w:szCs w:val="20"/>
            </w:rPr>
          </w:pPr>
          <w:r w:rsidRPr="00F74EF0">
            <w:rPr>
              <w:rFonts w:asciiTheme="majorHAnsi" w:hAnsiTheme="majorHAnsi" w:cs="Arial"/>
              <w:i/>
              <w:color w:val="00B0F0"/>
              <w:sz w:val="24"/>
              <w:szCs w:val="24"/>
            </w:rPr>
            <w:lastRenderedPageBreak/>
            <w:t xml:space="preserve">SOC 4283, </w:t>
          </w:r>
          <w:r w:rsidRPr="00F74EF0">
            <w:rPr>
              <w:rFonts w:asciiTheme="majorHAnsi" w:hAnsiTheme="majorHAnsi" w:cs="Arial"/>
              <w:b/>
              <w:i/>
              <w:color w:val="00B0F0"/>
              <w:sz w:val="24"/>
              <w:szCs w:val="24"/>
            </w:rPr>
            <w:t>Qualitative Data Analysis</w:t>
          </w:r>
          <w:r w:rsidRPr="00F74EF0">
            <w:rPr>
              <w:rFonts w:asciiTheme="majorHAnsi" w:hAnsiTheme="majorHAnsi" w:cs="Arial"/>
              <w:i/>
              <w:color w:val="00B0F0"/>
              <w:sz w:val="24"/>
              <w:szCs w:val="24"/>
            </w:rPr>
            <w:t xml:space="preserve"> </w:t>
          </w:r>
          <w:r w:rsidR="00937DE3" w:rsidRPr="00937DE3">
            <w:rPr>
              <w:rFonts w:asciiTheme="majorHAnsi" w:hAnsiTheme="majorHAnsi" w:cs="Arial"/>
              <w:i/>
              <w:color w:val="00B0F0"/>
              <w:sz w:val="24"/>
              <w:szCs w:val="24"/>
            </w:rPr>
            <w:t xml:space="preserve">Qualitative research techniques that social scientists use to gather and assess data. Focus on techniques such as interviewing research subjects, observing groups, and performing content analyses of existing information. </w:t>
          </w:r>
          <w:r w:rsidR="00C959BB" w:rsidRPr="00C959BB">
            <w:rPr>
              <w:rFonts w:ascii="Cambria" w:hAnsi="Cambria" w:cs="Arial"/>
              <w:i/>
              <w:color w:val="00B0F0"/>
              <w:sz w:val="24"/>
              <w:szCs w:val="20"/>
            </w:rPr>
            <w:t>Spring.</w:t>
          </w:r>
          <w:r w:rsidR="00C959BB" w:rsidRPr="00C959BB">
            <w:rPr>
              <w:rFonts w:ascii="Cambria" w:hAnsi="Cambria" w:cs="Arial"/>
              <w:color w:val="00B0F0"/>
              <w:sz w:val="24"/>
              <w:szCs w:val="20"/>
            </w:rPr>
            <w:t xml:space="preserve"> </w:t>
          </w:r>
        </w:p>
        <w:p w14:paraId="57593435" w14:textId="77777777" w:rsidR="00F74EF0" w:rsidRPr="00F74EF0" w:rsidRDefault="00F74EF0" w:rsidP="00F74EF0">
          <w:pPr>
            <w:tabs>
              <w:tab w:val="left" w:pos="360"/>
              <w:tab w:val="left" w:pos="720"/>
            </w:tabs>
            <w:spacing w:after="0" w:line="240" w:lineRule="auto"/>
            <w:rPr>
              <w:rFonts w:ascii="Cambria" w:hAnsi="Cambria" w:cs="Arial"/>
              <w:color w:val="00B0F0"/>
              <w:sz w:val="20"/>
              <w:szCs w:val="20"/>
            </w:rPr>
          </w:pPr>
        </w:p>
        <w:p w14:paraId="61017421" w14:textId="77777777" w:rsidR="00520D54" w:rsidRPr="00E939A2" w:rsidRDefault="00520D54" w:rsidP="00520D54">
          <w:pPr>
            <w:tabs>
              <w:tab w:val="left" w:pos="360"/>
              <w:tab w:val="left" w:pos="720"/>
            </w:tabs>
            <w:spacing w:after="0" w:line="240" w:lineRule="auto"/>
            <w:rPr>
              <w:rFonts w:asciiTheme="majorHAnsi" w:hAnsiTheme="majorHAnsi" w:cs="Arial"/>
              <w:sz w:val="20"/>
              <w:szCs w:val="20"/>
            </w:rPr>
          </w:pPr>
          <w:r w:rsidRPr="00E939A2">
            <w:rPr>
              <w:rFonts w:asciiTheme="majorHAnsi" w:hAnsiTheme="majorHAnsi" w:cs="Arial"/>
              <w:b/>
              <w:bCs/>
              <w:sz w:val="20"/>
              <w:szCs w:val="20"/>
            </w:rPr>
            <w:t xml:space="preserve">SOC 4293. Methods of Social Research </w:t>
          </w:r>
          <w:r w:rsidRPr="00E939A2">
            <w:rPr>
              <w:rFonts w:asciiTheme="majorHAnsi" w:hAnsiTheme="majorHAnsi" w:cs="Arial"/>
              <w:sz w:val="20"/>
              <w:szCs w:val="20"/>
            </w:rPr>
            <w:t xml:space="preserve">Overview of quantitative and qualitative tools used in the social sciences to analyze relationships among social variables. Fall, Spring. </w:t>
          </w:r>
        </w:p>
        <w:p w14:paraId="0FD1058F" w14:textId="77777777" w:rsidR="00520D54" w:rsidRPr="00E939A2" w:rsidRDefault="00520D54" w:rsidP="00520D54">
          <w:pPr>
            <w:tabs>
              <w:tab w:val="left" w:pos="360"/>
              <w:tab w:val="left" w:pos="720"/>
            </w:tabs>
            <w:spacing w:after="0" w:line="240" w:lineRule="auto"/>
            <w:rPr>
              <w:rFonts w:asciiTheme="majorHAnsi" w:hAnsiTheme="majorHAnsi" w:cs="Arial"/>
              <w:b/>
              <w:bCs/>
              <w:sz w:val="20"/>
              <w:szCs w:val="20"/>
            </w:rPr>
          </w:pPr>
        </w:p>
        <w:p w14:paraId="60CF042E" w14:textId="77777777" w:rsidR="00520D54" w:rsidRPr="00E939A2" w:rsidRDefault="00520D54" w:rsidP="00520D54">
          <w:pPr>
            <w:tabs>
              <w:tab w:val="left" w:pos="360"/>
              <w:tab w:val="left" w:pos="720"/>
            </w:tabs>
            <w:spacing w:after="0" w:line="240" w:lineRule="auto"/>
            <w:rPr>
              <w:rFonts w:asciiTheme="majorHAnsi" w:hAnsiTheme="majorHAnsi" w:cs="Arial"/>
              <w:sz w:val="20"/>
              <w:szCs w:val="20"/>
            </w:rPr>
          </w:pPr>
          <w:r w:rsidRPr="00E939A2">
            <w:rPr>
              <w:rFonts w:asciiTheme="majorHAnsi" w:hAnsiTheme="majorHAnsi" w:cs="Arial"/>
              <w:b/>
              <w:bCs/>
              <w:sz w:val="20"/>
              <w:szCs w:val="20"/>
            </w:rPr>
            <w:t xml:space="preserve">SOC 4323. Applied Research </w:t>
          </w:r>
          <w:r w:rsidRPr="00E939A2">
            <w:rPr>
              <w:rFonts w:asciiTheme="majorHAnsi" w:hAnsiTheme="majorHAnsi" w:cs="Arial"/>
              <w:sz w:val="20"/>
              <w:szCs w:val="20"/>
            </w:rPr>
            <w:t xml:space="preserve">Techniques for analyzing social science data using the Statistical Package for the Social Sciences and other data analysis systems. Prerequisites, SOC 3383 and 4293, or equivalents. Fall, Spring. </w:t>
          </w:r>
        </w:p>
        <w:p w14:paraId="00E052A0" w14:textId="77777777" w:rsidR="00520D54" w:rsidRPr="00E939A2" w:rsidRDefault="00520D54" w:rsidP="00520D54">
          <w:pPr>
            <w:tabs>
              <w:tab w:val="left" w:pos="360"/>
              <w:tab w:val="left" w:pos="720"/>
            </w:tabs>
            <w:spacing w:after="0" w:line="240" w:lineRule="auto"/>
            <w:rPr>
              <w:rFonts w:asciiTheme="majorHAnsi" w:hAnsiTheme="majorHAnsi" w:cs="Arial"/>
              <w:b/>
              <w:bCs/>
              <w:sz w:val="20"/>
              <w:szCs w:val="20"/>
            </w:rPr>
          </w:pPr>
        </w:p>
        <w:p w14:paraId="38CE658B" w14:textId="77777777" w:rsidR="00520D54" w:rsidRPr="00E939A2" w:rsidRDefault="00520D54" w:rsidP="00520D54">
          <w:pPr>
            <w:tabs>
              <w:tab w:val="left" w:pos="360"/>
              <w:tab w:val="left" w:pos="720"/>
            </w:tabs>
            <w:spacing w:after="0" w:line="240" w:lineRule="auto"/>
            <w:rPr>
              <w:rFonts w:asciiTheme="majorHAnsi" w:hAnsiTheme="majorHAnsi" w:cs="Arial"/>
              <w:sz w:val="20"/>
              <w:szCs w:val="20"/>
            </w:rPr>
          </w:pPr>
          <w:r w:rsidRPr="00E939A2">
            <w:rPr>
              <w:rFonts w:asciiTheme="majorHAnsi" w:hAnsiTheme="majorHAnsi" w:cs="Arial"/>
              <w:b/>
              <w:bCs/>
              <w:sz w:val="20"/>
              <w:szCs w:val="20"/>
            </w:rPr>
            <w:t xml:space="preserve">SOC 4333. Sociology of Youth Subcultures </w:t>
          </w:r>
          <w:r w:rsidRPr="00E939A2">
            <w:rPr>
              <w:rFonts w:asciiTheme="majorHAnsi" w:hAnsiTheme="majorHAnsi" w:cs="Arial"/>
              <w:sz w:val="20"/>
              <w:szCs w:val="20"/>
            </w:rPr>
            <w:t xml:space="preserve">Sociological study of youth subcultures from American, British and new subcultural perspectives, plus a range of historical and contemporary youth subcultures. Also covers various analytic topics such as identity, resistance, style, music, response, and consumption. Prerequisite, SOC 2213. Demand. </w:t>
          </w:r>
        </w:p>
        <w:p w14:paraId="611A5FC9" w14:textId="77777777" w:rsidR="00520D54" w:rsidRPr="00E939A2" w:rsidRDefault="00520D54" w:rsidP="00520D54">
          <w:pPr>
            <w:tabs>
              <w:tab w:val="left" w:pos="360"/>
              <w:tab w:val="left" w:pos="720"/>
            </w:tabs>
            <w:spacing w:after="0" w:line="240" w:lineRule="auto"/>
            <w:rPr>
              <w:rFonts w:asciiTheme="majorHAnsi" w:hAnsiTheme="majorHAnsi" w:cs="Arial"/>
              <w:b/>
              <w:bCs/>
              <w:sz w:val="20"/>
              <w:szCs w:val="20"/>
            </w:rPr>
          </w:pPr>
        </w:p>
        <w:p w14:paraId="4BD9829A" w14:textId="77777777" w:rsidR="00520D54" w:rsidRPr="00E939A2" w:rsidRDefault="00520D54" w:rsidP="00520D54">
          <w:pPr>
            <w:tabs>
              <w:tab w:val="left" w:pos="360"/>
              <w:tab w:val="left" w:pos="720"/>
            </w:tabs>
            <w:spacing w:after="0" w:line="240" w:lineRule="auto"/>
            <w:rPr>
              <w:rFonts w:asciiTheme="majorHAnsi" w:hAnsiTheme="majorHAnsi" w:cs="Arial"/>
              <w:sz w:val="20"/>
              <w:szCs w:val="20"/>
            </w:rPr>
          </w:pPr>
          <w:r w:rsidRPr="00E939A2">
            <w:rPr>
              <w:rFonts w:asciiTheme="majorHAnsi" w:hAnsiTheme="majorHAnsi" w:cs="Arial"/>
              <w:b/>
              <w:bCs/>
              <w:sz w:val="20"/>
              <w:szCs w:val="20"/>
            </w:rPr>
            <w:t xml:space="preserve">SOC 4343. Geographic Information Systems for the Social Sciences </w:t>
          </w:r>
          <w:r w:rsidRPr="00E939A2">
            <w:rPr>
              <w:rFonts w:asciiTheme="majorHAnsi" w:hAnsiTheme="majorHAnsi" w:cs="Arial"/>
              <w:sz w:val="20"/>
              <w:szCs w:val="20"/>
            </w:rPr>
            <w:t xml:space="preserve">An introduction to the applied analysis of social and environmental geographic data. Includes a discussion of geographic data, maps, and conducting applied geographic analysis. Prerequisites, SOC 3383, SOC 4293 or POSC 3003 or PSY 3103 and PSY 3123 or QM 2113 and QM 3113 or AGRI 3233 and AGRI 4233 or TECH 3773 and TECH 4813. Fall. </w:t>
          </w:r>
        </w:p>
        <w:p w14:paraId="72742CF4" w14:textId="77777777" w:rsidR="00520D54" w:rsidRPr="00E939A2" w:rsidRDefault="00520D54" w:rsidP="00520D54">
          <w:pPr>
            <w:tabs>
              <w:tab w:val="left" w:pos="360"/>
              <w:tab w:val="left" w:pos="720"/>
            </w:tabs>
            <w:spacing w:after="0" w:line="240" w:lineRule="auto"/>
            <w:rPr>
              <w:rFonts w:asciiTheme="majorHAnsi" w:hAnsiTheme="majorHAnsi" w:cs="Arial"/>
              <w:b/>
              <w:bCs/>
              <w:sz w:val="20"/>
              <w:szCs w:val="20"/>
            </w:rPr>
          </w:pPr>
        </w:p>
        <w:p w14:paraId="6DED72C4" w14:textId="77777777" w:rsidR="00520D54" w:rsidRPr="00E939A2" w:rsidRDefault="00520D54" w:rsidP="00520D54">
          <w:pPr>
            <w:tabs>
              <w:tab w:val="left" w:pos="360"/>
              <w:tab w:val="left" w:pos="720"/>
            </w:tabs>
            <w:spacing w:after="0" w:line="240" w:lineRule="auto"/>
            <w:rPr>
              <w:rFonts w:asciiTheme="majorHAnsi" w:hAnsiTheme="majorHAnsi" w:cs="Arial"/>
              <w:sz w:val="20"/>
              <w:szCs w:val="20"/>
            </w:rPr>
          </w:pPr>
          <w:r w:rsidRPr="00E939A2">
            <w:rPr>
              <w:rFonts w:asciiTheme="majorHAnsi" w:hAnsiTheme="majorHAnsi" w:cs="Arial"/>
              <w:b/>
              <w:bCs/>
              <w:sz w:val="20"/>
              <w:szCs w:val="20"/>
            </w:rPr>
            <w:t xml:space="preserve">SOC 4353. Sociology of Aging </w:t>
          </w:r>
          <w:r w:rsidRPr="00E939A2">
            <w:rPr>
              <w:rFonts w:asciiTheme="majorHAnsi" w:hAnsiTheme="majorHAnsi" w:cs="Arial"/>
              <w:sz w:val="20"/>
              <w:szCs w:val="20"/>
            </w:rPr>
            <w:t xml:space="preserve">Survey of theories, methodologies, concepts, and major research findings regarding the aging of individuals and societies, using the U.S. as a central example. Fall. </w:t>
          </w:r>
        </w:p>
        <w:p w14:paraId="4958B938" w14:textId="77777777" w:rsidR="00520D54" w:rsidRPr="00E939A2" w:rsidRDefault="00520D54" w:rsidP="00520D54">
          <w:pPr>
            <w:tabs>
              <w:tab w:val="left" w:pos="360"/>
              <w:tab w:val="left" w:pos="720"/>
            </w:tabs>
            <w:spacing w:after="0" w:line="240" w:lineRule="auto"/>
            <w:rPr>
              <w:rFonts w:asciiTheme="majorHAnsi" w:hAnsiTheme="majorHAnsi" w:cs="Arial"/>
              <w:b/>
              <w:bCs/>
              <w:sz w:val="20"/>
              <w:szCs w:val="20"/>
            </w:rPr>
          </w:pPr>
        </w:p>
        <w:p w14:paraId="6BC68876" w14:textId="77777777" w:rsidR="00520D54" w:rsidRPr="00E939A2" w:rsidRDefault="00520D54" w:rsidP="00520D54">
          <w:pPr>
            <w:tabs>
              <w:tab w:val="left" w:pos="360"/>
              <w:tab w:val="left" w:pos="720"/>
            </w:tabs>
            <w:spacing w:after="0" w:line="240" w:lineRule="auto"/>
            <w:rPr>
              <w:rFonts w:asciiTheme="majorHAnsi" w:hAnsiTheme="majorHAnsi" w:cs="Arial"/>
              <w:sz w:val="20"/>
              <w:szCs w:val="20"/>
            </w:rPr>
          </w:pPr>
          <w:r w:rsidRPr="00E939A2">
            <w:rPr>
              <w:rFonts w:asciiTheme="majorHAnsi" w:hAnsiTheme="majorHAnsi" w:cs="Arial"/>
              <w:b/>
              <w:bCs/>
              <w:sz w:val="20"/>
              <w:szCs w:val="20"/>
            </w:rPr>
            <w:t xml:space="preserve">SOC 4363. Environmental Sociology </w:t>
          </w:r>
          <w:r w:rsidRPr="00E939A2">
            <w:rPr>
              <w:rFonts w:asciiTheme="majorHAnsi" w:hAnsiTheme="majorHAnsi" w:cs="Arial"/>
              <w:sz w:val="20"/>
              <w:szCs w:val="20"/>
            </w:rPr>
            <w:t xml:space="preserve">This course explores how our views of nature and the environment are socially constructed. In this context, we will examine how numerous environmental issues are created and exacerbated by social issues. We will also investigate actions that will reduce our ecological footprint. Demand. </w:t>
          </w:r>
        </w:p>
        <w:p w14:paraId="3A6DFF05" w14:textId="77777777" w:rsidR="00520D54" w:rsidRPr="00E939A2" w:rsidRDefault="00520D54" w:rsidP="00520D54">
          <w:pPr>
            <w:tabs>
              <w:tab w:val="left" w:pos="360"/>
              <w:tab w:val="left" w:pos="720"/>
            </w:tabs>
            <w:spacing w:after="0" w:line="240" w:lineRule="auto"/>
            <w:rPr>
              <w:rFonts w:asciiTheme="majorHAnsi" w:hAnsiTheme="majorHAnsi" w:cs="Arial"/>
              <w:b/>
              <w:bCs/>
              <w:sz w:val="20"/>
              <w:szCs w:val="20"/>
            </w:rPr>
          </w:pPr>
        </w:p>
        <w:p w14:paraId="28DD28BA" w14:textId="77777777" w:rsidR="00520D54" w:rsidRPr="00E939A2" w:rsidRDefault="00520D54" w:rsidP="00520D54">
          <w:pPr>
            <w:tabs>
              <w:tab w:val="left" w:pos="360"/>
              <w:tab w:val="left" w:pos="720"/>
            </w:tabs>
            <w:spacing w:after="0" w:line="240" w:lineRule="auto"/>
            <w:rPr>
              <w:rFonts w:asciiTheme="majorHAnsi" w:hAnsiTheme="majorHAnsi" w:cs="Arial"/>
              <w:sz w:val="20"/>
              <w:szCs w:val="20"/>
            </w:rPr>
          </w:pPr>
          <w:r w:rsidRPr="00E939A2">
            <w:rPr>
              <w:rFonts w:asciiTheme="majorHAnsi" w:hAnsiTheme="majorHAnsi" w:cs="Arial"/>
              <w:b/>
              <w:bCs/>
              <w:sz w:val="20"/>
              <w:szCs w:val="20"/>
            </w:rPr>
            <w:t xml:space="preserve">SOC 4373. Sustainable Development in Modern Society </w:t>
          </w:r>
          <w:r w:rsidRPr="00E939A2">
            <w:rPr>
              <w:rFonts w:asciiTheme="majorHAnsi" w:hAnsiTheme="majorHAnsi" w:cs="Arial"/>
              <w:sz w:val="20"/>
              <w:szCs w:val="20"/>
            </w:rPr>
            <w:t xml:space="preserve">This course will introduce students to the concept of sustainable development. In our investigation of what a sustainable community would look like, issues such as development paradigms, human environment interactions, and politics will be discussed on local, national, and international scales. Permission of instructor required. Demand. </w:t>
          </w:r>
        </w:p>
        <w:p w14:paraId="47702D1B" w14:textId="77777777" w:rsidR="00520D54" w:rsidRPr="00E939A2" w:rsidRDefault="00520D54" w:rsidP="00520D54">
          <w:pPr>
            <w:tabs>
              <w:tab w:val="left" w:pos="360"/>
              <w:tab w:val="left" w:pos="720"/>
            </w:tabs>
            <w:spacing w:after="0" w:line="240" w:lineRule="auto"/>
            <w:rPr>
              <w:rFonts w:asciiTheme="majorHAnsi" w:hAnsiTheme="majorHAnsi" w:cs="Arial"/>
              <w:b/>
              <w:bCs/>
              <w:sz w:val="20"/>
              <w:szCs w:val="20"/>
            </w:rPr>
          </w:pPr>
        </w:p>
        <w:p w14:paraId="357F2DDD" w14:textId="77777777" w:rsidR="00520D54" w:rsidRPr="00E939A2" w:rsidRDefault="00520D54" w:rsidP="00520D54">
          <w:pPr>
            <w:tabs>
              <w:tab w:val="left" w:pos="360"/>
              <w:tab w:val="left" w:pos="720"/>
            </w:tabs>
            <w:spacing w:after="0" w:line="240" w:lineRule="auto"/>
            <w:rPr>
              <w:rFonts w:asciiTheme="majorHAnsi" w:hAnsiTheme="majorHAnsi" w:cs="Arial"/>
              <w:sz w:val="20"/>
              <w:szCs w:val="20"/>
            </w:rPr>
          </w:pPr>
          <w:r w:rsidRPr="00E939A2">
            <w:rPr>
              <w:rFonts w:asciiTheme="majorHAnsi" w:hAnsiTheme="majorHAnsi" w:cs="Arial"/>
              <w:b/>
              <w:bCs/>
              <w:sz w:val="20"/>
              <w:szCs w:val="20"/>
            </w:rPr>
            <w:t xml:space="preserve">SOC 4423. Sociology of Medicine </w:t>
          </w:r>
          <w:r w:rsidRPr="00E939A2">
            <w:rPr>
              <w:rFonts w:asciiTheme="majorHAnsi" w:hAnsiTheme="majorHAnsi" w:cs="Arial"/>
              <w:sz w:val="20"/>
              <w:szCs w:val="20"/>
            </w:rPr>
            <w:t xml:space="preserve">The social production of health, wellness, illness, and mortality, including how social inequalities impact health care utilization in the US. Fall, Spring. </w:t>
          </w:r>
        </w:p>
        <w:p w14:paraId="6B0F54F1" w14:textId="77777777" w:rsidR="00520D54" w:rsidRPr="00E939A2" w:rsidRDefault="00520D54" w:rsidP="00520D54">
          <w:pPr>
            <w:tabs>
              <w:tab w:val="left" w:pos="360"/>
              <w:tab w:val="left" w:pos="720"/>
            </w:tabs>
            <w:spacing w:after="0" w:line="240" w:lineRule="auto"/>
            <w:rPr>
              <w:rFonts w:asciiTheme="majorHAnsi" w:hAnsiTheme="majorHAnsi" w:cs="Arial"/>
              <w:b/>
              <w:bCs/>
              <w:sz w:val="20"/>
              <w:szCs w:val="20"/>
            </w:rPr>
          </w:pPr>
        </w:p>
        <w:p w14:paraId="463AA3B4" w14:textId="77777777" w:rsidR="00520D54" w:rsidRPr="00E939A2" w:rsidRDefault="00520D54" w:rsidP="00520D54">
          <w:pPr>
            <w:tabs>
              <w:tab w:val="left" w:pos="360"/>
              <w:tab w:val="left" w:pos="720"/>
            </w:tabs>
            <w:spacing w:after="0" w:line="240" w:lineRule="auto"/>
            <w:rPr>
              <w:rFonts w:asciiTheme="majorHAnsi" w:hAnsiTheme="majorHAnsi" w:cs="Arial"/>
              <w:sz w:val="20"/>
              <w:szCs w:val="20"/>
            </w:rPr>
          </w:pPr>
          <w:r w:rsidRPr="00E939A2">
            <w:rPr>
              <w:rFonts w:asciiTheme="majorHAnsi" w:hAnsiTheme="majorHAnsi" w:cs="Arial"/>
              <w:b/>
              <w:bCs/>
              <w:sz w:val="20"/>
              <w:szCs w:val="20"/>
            </w:rPr>
            <w:t xml:space="preserve">SOC 460V. Special Problems </w:t>
          </w:r>
          <w:r w:rsidRPr="00E939A2">
            <w:rPr>
              <w:rFonts w:asciiTheme="majorHAnsi" w:hAnsiTheme="majorHAnsi" w:cs="Arial"/>
              <w:sz w:val="20"/>
              <w:szCs w:val="20"/>
            </w:rPr>
            <w:t>Individually directed problems in sociology and criminology for juniors and seniors. Must be arranged in consultation with a professor, and approved by the depart</w:t>
          </w:r>
          <w:r w:rsidRPr="00E939A2">
            <w:rPr>
              <w:rFonts w:asciiTheme="majorHAnsi" w:hAnsiTheme="majorHAnsi" w:cs="Arial"/>
              <w:sz w:val="20"/>
              <w:szCs w:val="20"/>
            </w:rPr>
            <w:softHyphen/>
            <w:t xml:space="preserve">ment chair. Fall, Spring, Summer. </w:t>
          </w:r>
        </w:p>
        <w:p w14:paraId="52A6F77F" w14:textId="77777777" w:rsidR="00520D54" w:rsidRPr="00E939A2" w:rsidRDefault="00520D54" w:rsidP="00520D54">
          <w:pPr>
            <w:tabs>
              <w:tab w:val="left" w:pos="360"/>
              <w:tab w:val="left" w:pos="720"/>
            </w:tabs>
            <w:spacing w:after="0" w:line="240" w:lineRule="auto"/>
            <w:rPr>
              <w:rFonts w:asciiTheme="majorHAnsi" w:hAnsiTheme="majorHAnsi" w:cs="Arial"/>
              <w:b/>
              <w:bCs/>
              <w:sz w:val="20"/>
              <w:szCs w:val="20"/>
            </w:rPr>
          </w:pPr>
        </w:p>
        <w:p w14:paraId="6A71AB6F" w14:textId="03B09A28" w:rsidR="00520D54" w:rsidRPr="008426D1" w:rsidRDefault="00520D54" w:rsidP="00520D54">
          <w:pPr>
            <w:tabs>
              <w:tab w:val="left" w:pos="360"/>
              <w:tab w:val="left" w:pos="720"/>
            </w:tabs>
            <w:spacing w:after="0" w:line="240" w:lineRule="auto"/>
            <w:rPr>
              <w:rFonts w:asciiTheme="majorHAnsi" w:hAnsiTheme="majorHAnsi" w:cs="Arial"/>
              <w:sz w:val="20"/>
              <w:szCs w:val="20"/>
            </w:rPr>
          </w:pPr>
          <w:r w:rsidRPr="00E939A2">
            <w:rPr>
              <w:rFonts w:asciiTheme="majorHAnsi" w:hAnsiTheme="majorHAnsi" w:cs="Arial"/>
              <w:b/>
              <w:bCs/>
              <w:sz w:val="20"/>
              <w:szCs w:val="20"/>
            </w:rPr>
            <w:t xml:space="preserve">SOC 4703. Internship </w:t>
          </w:r>
          <w:r w:rsidRPr="00E939A2">
            <w:rPr>
              <w:rFonts w:asciiTheme="majorHAnsi" w:hAnsiTheme="majorHAnsi" w:cs="Arial"/>
              <w:sz w:val="20"/>
              <w:szCs w:val="20"/>
            </w:rPr>
            <w:t>Combines supervised work experience with study of selected agencies and organizations. Must be arranged with the professor and approved by the department chair. Fall, Spring,</w:t>
          </w:r>
        </w:p>
        <w:p w14:paraId="25CABB89" w14:textId="77777777" w:rsidR="00520D54" w:rsidRPr="008426D1" w:rsidRDefault="00520D54" w:rsidP="00520D54">
          <w:pPr>
            <w:rPr>
              <w:rFonts w:asciiTheme="majorHAnsi" w:hAnsiTheme="majorHAnsi" w:cs="Arial"/>
              <w:sz w:val="18"/>
              <w:szCs w:val="18"/>
            </w:rPr>
          </w:pPr>
        </w:p>
        <w:p w14:paraId="6D89340F" w14:textId="77777777" w:rsidR="00520D54" w:rsidRPr="00750AF6" w:rsidRDefault="00520D54" w:rsidP="00520D54">
          <w:pPr>
            <w:tabs>
              <w:tab w:val="left" w:pos="360"/>
              <w:tab w:val="left" w:pos="720"/>
            </w:tabs>
            <w:spacing w:after="0" w:line="240" w:lineRule="auto"/>
            <w:rPr>
              <w:rFonts w:asciiTheme="majorHAnsi" w:hAnsiTheme="majorHAnsi" w:cs="Arial"/>
              <w:sz w:val="18"/>
              <w:szCs w:val="18"/>
            </w:rPr>
          </w:pPr>
        </w:p>
        <w:p w14:paraId="0D1C2A37" w14:textId="562F8396" w:rsidR="00661D25" w:rsidRPr="000A6EAC" w:rsidRDefault="00F263A0" w:rsidP="00661D25">
          <w:pPr>
            <w:tabs>
              <w:tab w:val="left" w:pos="360"/>
              <w:tab w:val="left" w:pos="720"/>
            </w:tabs>
            <w:spacing w:after="0" w:line="240" w:lineRule="auto"/>
            <w:rPr>
              <w:rFonts w:ascii="Cambria" w:hAnsi="Cambria" w:cs="Arial"/>
              <w:sz w:val="20"/>
              <w:szCs w:val="20"/>
            </w:rPr>
          </w:pPr>
        </w:p>
      </w:sdtContent>
    </w:sdt>
    <w:p w14:paraId="0C8C24EC" w14:textId="77777777" w:rsidR="00661D25" w:rsidRPr="000A6EAC" w:rsidRDefault="00661D25">
      <w:pPr>
        <w:rPr>
          <w:rFonts w:ascii="Cambria" w:hAnsi="Cambria" w:cs="Arial"/>
          <w:sz w:val="20"/>
          <w:szCs w:val="20"/>
        </w:rPr>
      </w:pPr>
    </w:p>
    <w:sectPr w:rsidR="00661D25" w:rsidRPr="000A6EAC" w:rsidSect="00556E69">
      <w:headerReference w:type="default" r:id="rId14"/>
      <w:footerReference w:type="even" r:id="rId15"/>
      <w:footerReference w:type="default" r:id="rId16"/>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D4A424" w14:textId="77777777" w:rsidR="00F263A0" w:rsidRDefault="00F263A0" w:rsidP="00AF3758">
      <w:pPr>
        <w:spacing w:after="0" w:line="240" w:lineRule="auto"/>
      </w:pPr>
      <w:r>
        <w:separator/>
      </w:r>
    </w:p>
  </w:endnote>
  <w:endnote w:type="continuationSeparator" w:id="0">
    <w:p w14:paraId="41F5D18C" w14:textId="77777777" w:rsidR="00F263A0" w:rsidRDefault="00F263A0"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enlo Regular">
    <w:altName w:val="Times New Roman"/>
    <w:charset w:val="00"/>
    <w:family w:val="auto"/>
    <w:pitch w:val="variable"/>
    <w:sig w:usb0="00000000" w:usb1="D200F9FB" w:usb2="02000028"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1958EC" w14:textId="77777777" w:rsidR="005A614A" w:rsidRDefault="005A614A" w:rsidP="004B0B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751AE5" w14:textId="77777777" w:rsidR="005A614A" w:rsidRDefault="005A614A"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B94478" w14:textId="77777777" w:rsidR="005A614A" w:rsidRDefault="005A614A" w:rsidP="004B0B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52ACF">
      <w:rPr>
        <w:rStyle w:val="PageNumber"/>
        <w:noProof/>
      </w:rPr>
      <w:t>1</w:t>
    </w:r>
    <w:r>
      <w:rPr>
        <w:rStyle w:val="PageNumber"/>
      </w:rPr>
      <w:fldChar w:fldCharType="end"/>
    </w:r>
  </w:p>
  <w:p w14:paraId="2C848982" w14:textId="77777777" w:rsidR="005A614A" w:rsidRDefault="005A614A" w:rsidP="00FC56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CCFC0A" w14:textId="77777777" w:rsidR="00F263A0" w:rsidRDefault="00F263A0" w:rsidP="00AF3758">
      <w:pPr>
        <w:spacing w:after="0" w:line="240" w:lineRule="auto"/>
      </w:pPr>
      <w:r>
        <w:separator/>
      </w:r>
    </w:p>
  </w:footnote>
  <w:footnote w:type="continuationSeparator" w:id="0">
    <w:p w14:paraId="5B647459" w14:textId="77777777" w:rsidR="00F263A0" w:rsidRDefault="00F263A0"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9A4C9" w14:textId="77777777" w:rsidR="005A614A" w:rsidRPr="00986BD2" w:rsidRDefault="005A614A" w:rsidP="00384538">
    <w:pPr>
      <w:pStyle w:val="Header"/>
      <w:rPr>
        <w:rFonts w:ascii="Arial Narrow" w:hAnsi="Arial Narrow"/>
        <w:sz w:val="16"/>
        <w:szCs w:val="16"/>
      </w:rPr>
    </w:pPr>
    <w:r>
      <w:rPr>
        <w:rFonts w:ascii="Arial Narrow" w:hAnsi="Arial Narrow"/>
        <w:sz w:val="16"/>
        <w:szCs w:val="16"/>
      </w:rPr>
      <w:t>Revised 9/15/15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02AC"/>
    <w:rsid w:val="00001C04"/>
    <w:rsid w:val="00016FE7"/>
    <w:rsid w:val="00024BA5"/>
    <w:rsid w:val="00035EB0"/>
    <w:rsid w:val="00041E75"/>
    <w:rsid w:val="000435C1"/>
    <w:rsid w:val="0004371D"/>
    <w:rsid w:val="0005467E"/>
    <w:rsid w:val="00054918"/>
    <w:rsid w:val="0008410E"/>
    <w:rsid w:val="000A654B"/>
    <w:rsid w:val="000A6EAC"/>
    <w:rsid w:val="000C4A2B"/>
    <w:rsid w:val="000D06F1"/>
    <w:rsid w:val="000E0BB8"/>
    <w:rsid w:val="00101FF4"/>
    <w:rsid w:val="00103070"/>
    <w:rsid w:val="00150E96"/>
    <w:rsid w:val="00151451"/>
    <w:rsid w:val="0015536A"/>
    <w:rsid w:val="00156679"/>
    <w:rsid w:val="00185D67"/>
    <w:rsid w:val="001A2BD7"/>
    <w:rsid w:val="001A5DD5"/>
    <w:rsid w:val="001E597A"/>
    <w:rsid w:val="001F401B"/>
    <w:rsid w:val="001F5DA4"/>
    <w:rsid w:val="0021282B"/>
    <w:rsid w:val="00212A76"/>
    <w:rsid w:val="002172AB"/>
    <w:rsid w:val="002277EA"/>
    <w:rsid w:val="002315B0"/>
    <w:rsid w:val="002403C4"/>
    <w:rsid w:val="00254447"/>
    <w:rsid w:val="0025649A"/>
    <w:rsid w:val="00261ACE"/>
    <w:rsid w:val="00265C17"/>
    <w:rsid w:val="0028351D"/>
    <w:rsid w:val="00283525"/>
    <w:rsid w:val="002A37D9"/>
    <w:rsid w:val="002E3BD5"/>
    <w:rsid w:val="0031339E"/>
    <w:rsid w:val="0035434A"/>
    <w:rsid w:val="00360064"/>
    <w:rsid w:val="00362414"/>
    <w:rsid w:val="0036794A"/>
    <w:rsid w:val="00374D72"/>
    <w:rsid w:val="00384538"/>
    <w:rsid w:val="00390A66"/>
    <w:rsid w:val="00391206"/>
    <w:rsid w:val="00393E47"/>
    <w:rsid w:val="00395BB2"/>
    <w:rsid w:val="00396C14"/>
    <w:rsid w:val="003A18CC"/>
    <w:rsid w:val="003B0E2A"/>
    <w:rsid w:val="003C334C"/>
    <w:rsid w:val="003D5ADD"/>
    <w:rsid w:val="004072F1"/>
    <w:rsid w:val="004314AF"/>
    <w:rsid w:val="00434AA5"/>
    <w:rsid w:val="004720CF"/>
    <w:rsid w:val="00473252"/>
    <w:rsid w:val="00474C39"/>
    <w:rsid w:val="00484C73"/>
    <w:rsid w:val="00487771"/>
    <w:rsid w:val="0049675B"/>
    <w:rsid w:val="004A211B"/>
    <w:rsid w:val="004A7706"/>
    <w:rsid w:val="004B0B95"/>
    <w:rsid w:val="004B10B3"/>
    <w:rsid w:val="004B72BB"/>
    <w:rsid w:val="004E1A40"/>
    <w:rsid w:val="004F3C87"/>
    <w:rsid w:val="005006E3"/>
    <w:rsid w:val="00520D54"/>
    <w:rsid w:val="00526B81"/>
    <w:rsid w:val="00547433"/>
    <w:rsid w:val="00556E69"/>
    <w:rsid w:val="005677EC"/>
    <w:rsid w:val="00584C22"/>
    <w:rsid w:val="00592A95"/>
    <w:rsid w:val="005934F2"/>
    <w:rsid w:val="005A614A"/>
    <w:rsid w:val="005F41DD"/>
    <w:rsid w:val="00606EE4"/>
    <w:rsid w:val="00610022"/>
    <w:rsid w:val="006179CB"/>
    <w:rsid w:val="00630F96"/>
    <w:rsid w:val="006342B2"/>
    <w:rsid w:val="00636DB3"/>
    <w:rsid w:val="00641E0F"/>
    <w:rsid w:val="00661D25"/>
    <w:rsid w:val="006657FB"/>
    <w:rsid w:val="00671EAA"/>
    <w:rsid w:val="00677A48"/>
    <w:rsid w:val="006904B7"/>
    <w:rsid w:val="00691664"/>
    <w:rsid w:val="006B52C0"/>
    <w:rsid w:val="006B59EB"/>
    <w:rsid w:val="006C0168"/>
    <w:rsid w:val="006D0246"/>
    <w:rsid w:val="006E6117"/>
    <w:rsid w:val="00707894"/>
    <w:rsid w:val="00712045"/>
    <w:rsid w:val="007227F4"/>
    <w:rsid w:val="0073025F"/>
    <w:rsid w:val="0073125A"/>
    <w:rsid w:val="007436A8"/>
    <w:rsid w:val="00750AF6"/>
    <w:rsid w:val="007A06B9"/>
    <w:rsid w:val="007D371A"/>
    <w:rsid w:val="00815605"/>
    <w:rsid w:val="0083170D"/>
    <w:rsid w:val="008426D1"/>
    <w:rsid w:val="008663CA"/>
    <w:rsid w:val="00895557"/>
    <w:rsid w:val="008C703B"/>
    <w:rsid w:val="008D01F2"/>
    <w:rsid w:val="008E6C1C"/>
    <w:rsid w:val="00903AB9"/>
    <w:rsid w:val="009053D1"/>
    <w:rsid w:val="00916FCA"/>
    <w:rsid w:val="00937DE3"/>
    <w:rsid w:val="00954E5C"/>
    <w:rsid w:val="00961804"/>
    <w:rsid w:val="00962018"/>
    <w:rsid w:val="00983ADC"/>
    <w:rsid w:val="00984490"/>
    <w:rsid w:val="00992BD9"/>
    <w:rsid w:val="009A2741"/>
    <w:rsid w:val="009A529F"/>
    <w:rsid w:val="009A7161"/>
    <w:rsid w:val="009D3853"/>
    <w:rsid w:val="00A01035"/>
    <w:rsid w:val="00A0329C"/>
    <w:rsid w:val="00A16BB1"/>
    <w:rsid w:val="00A2747B"/>
    <w:rsid w:val="00A5089E"/>
    <w:rsid w:val="00A56D36"/>
    <w:rsid w:val="00A966C5"/>
    <w:rsid w:val="00AB5523"/>
    <w:rsid w:val="00AF3758"/>
    <w:rsid w:val="00AF3C6A"/>
    <w:rsid w:val="00AF68E8"/>
    <w:rsid w:val="00B054E5"/>
    <w:rsid w:val="00B134C2"/>
    <w:rsid w:val="00B1628A"/>
    <w:rsid w:val="00B35368"/>
    <w:rsid w:val="00B41A70"/>
    <w:rsid w:val="00B46334"/>
    <w:rsid w:val="00B5613F"/>
    <w:rsid w:val="00B6203D"/>
    <w:rsid w:val="00B71755"/>
    <w:rsid w:val="00B86002"/>
    <w:rsid w:val="00B97755"/>
    <w:rsid w:val="00BD623D"/>
    <w:rsid w:val="00BE069E"/>
    <w:rsid w:val="00BF0542"/>
    <w:rsid w:val="00BF6FF6"/>
    <w:rsid w:val="00C002F9"/>
    <w:rsid w:val="00C12816"/>
    <w:rsid w:val="00C12977"/>
    <w:rsid w:val="00C23120"/>
    <w:rsid w:val="00C23CC7"/>
    <w:rsid w:val="00C334FF"/>
    <w:rsid w:val="00C55BB9"/>
    <w:rsid w:val="00C60A91"/>
    <w:rsid w:val="00C67CC4"/>
    <w:rsid w:val="00C80773"/>
    <w:rsid w:val="00C959BB"/>
    <w:rsid w:val="00CA7C7C"/>
    <w:rsid w:val="00CB4B5A"/>
    <w:rsid w:val="00CC6C15"/>
    <w:rsid w:val="00CE21C9"/>
    <w:rsid w:val="00CE6F34"/>
    <w:rsid w:val="00D0686A"/>
    <w:rsid w:val="00D20B84"/>
    <w:rsid w:val="00D31A35"/>
    <w:rsid w:val="00D5113A"/>
    <w:rsid w:val="00D51205"/>
    <w:rsid w:val="00D57716"/>
    <w:rsid w:val="00D67AC4"/>
    <w:rsid w:val="00D979DD"/>
    <w:rsid w:val="00DA798E"/>
    <w:rsid w:val="00DC1414"/>
    <w:rsid w:val="00DF124E"/>
    <w:rsid w:val="00E322A3"/>
    <w:rsid w:val="00E41F8D"/>
    <w:rsid w:val="00E43F32"/>
    <w:rsid w:val="00E45868"/>
    <w:rsid w:val="00E52ACF"/>
    <w:rsid w:val="00E90913"/>
    <w:rsid w:val="00EB0FE9"/>
    <w:rsid w:val="00EC52BB"/>
    <w:rsid w:val="00EC564D"/>
    <w:rsid w:val="00EC5D93"/>
    <w:rsid w:val="00EC6970"/>
    <w:rsid w:val="00ED5E7F"/>
    <w:rsid w:val="00EE2479"/>
    <w:rsid w:val="00EF2038"/>
    <w:rsid w:val="00EF2A44"/>
    <w:rsid w:val="00EF59AD"/>
    <w:rsid w:val="00F24EE6"/>
    <w:rsid w:val="00F263A0"/>
    <w:rsid w:val="00F3261D"/>
    <w:rsid w:val="00F645B5"/>
    <w:rsid w:val="00F7007D"/>
    <w:rsid w:val="00F7429E"/>
    <w:rsid w:val="00F74EF0"/>
    <w:rsid w:val="00F77400"/>
    <w:rsid w:val="00F80644"/>
    <w:rsid w:val="00FB00D4"/>
    <w:rsid w:val="00FB38CA"/>
    <w:rsid w:val="00FB630D"/>
    <w:rsid w:val="00FB7442"/>
    <w:rsid w:val="00FC5698"/>
    <w:rsid w:val="00FD05B4"/>
    <w:rsid w:val="00FD27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DAC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youtu.be/yjdL2n4lZm4"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state.edu/a/registrar/students/bulletins/index.do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tfuist@astate.ed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pheath@astate.edu"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6EF7B95F34F427B93C6BF1EF59E02DE"/>
        <w:category>
          <w:name w:val="General"/>
          <w:gallery w:val="placeholder"/>
        </w:category>
        <w:types>
          <w:type w:val="bbPlcHdr"/>
        </w:types>
        <w:behaviors>
          <w:behavior w:val="content"/>
        </w:behaviors>
        <w:guid w:val="{996F104B-95D0-4148-92B2-07A8B701D03C}"/>
      </w:docPartPr>
      <w:docPartBody>
        <w:p w:rsidR="00327F8F" w:rsidRDefault="00734607" w:rsidP="00734607">
          <w:pPr>
            <w:pStyle w:val="A6EF7B95F34F427B93C6BF1EF59E02DE"/>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9E6CBCE728E44B6EBE3BA3DA3B3F2544"/>
        <w:category>
          <w:name w:val="General"/>
          <w:gallery w:val="placeholder"/>
        </w:category>
        <w:types>
          <w:type w:val="bbPlcHdr"/>
        </w:types>
        <w:behaviors>
          <w:behavior w:val="content"/>
        </w:behaviors>
        <w:guid w:val="{1E527B70-B8B3-4591-A31A-4A5D387FE3CE}"/>
      </w:docPartPr>
      <w:docPartBody>
        <w:p w:rsidR="00327F8F" w:rsidRDefault="00734607" w:rsidP="00734607">
          <w:pPr>
            <w:pStyle w:val="9E6CBCE728E44B6EBE3BA3DA3B3F2544"/>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enlo Regular">
    <w:altName w:val="Times New Roman"/>
    <w:charset w:val="00"/>
    <w:family w:val="auto"/>
    <w:pitch w:val="variable"/>
    <w:sig w:usb0="00000000" w:usb1="D200F9FB" w:usb2="02000028"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81806"/>
    <w:rsid w:val="0014048F"/>
    <w:rsid w:val="00213DA1"/>
    <w:rsid w:val="002D64D6"/>
    <w:rsid w:val="0032383A"/>
    <w:rsid w:val="00327F8F"/>
    <w:rsid w:val="004E1A75"/>
    <w:rsid w:val="00576003"/>
    <w:rsid w:val="00587536"/>
    <w:rsid w:val="005D5D2F"/>
    <w:rsid w:val="00623293"/>
    <w:rsid w:val="00654E35"/>
    <w:rsid w:val="00660B37"/>
    <w:rsid w:val="006C3910"/>
    <w:rsid w:val="00734607"/>
    <w:rsid w:val="0074312B"/>
    <w:rsid w:val="007C0F33"/>
    <w:rsid w:val="008822A5"/>
    <w:rsid w:val="00891224"/>
    <w:rsid w:val="00891F77"/>
    <w:rsid w:val="00915D89"/>
    <w:rsid w:val="00956A98"/>
    <w:rsid w:val="009D439F"/>
    <w:rsid w:val="00A20583"/>
    <w:rsid w:val="00AD5D56"/>
    <w:rsid w:val="00B2559E"/>
    <w:rsid w:val="00B46AFF"/>
    <w:rsid w:val="00B72454"/>
    <w:rsid w:val="00BA0596"/>
    <w:rsid w:val="00BE0E7B"/>
    <w:rsid w:val="00BE6DDB"/>
    <w:rsid w:val="00CD4EF8"/>
    <w:rsid w:val="00CF4257"/>
    <w:rsid w:val="00D86791"/>
    <w:rsid w:val="00D87B77"/>
    <w:rsid w:val="00DD12EE"/>
    <w:rsid w:val="00E35308"/>
    <w:rsid w:val="00E515A9"/>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822A5"/>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A6EF7B95F34F427B93C6BF1EF59E02DE">
    <w:name w:val="A6EF7B95F34F427B93C6BF1EF59E02DE"/>
    <w:rsid w:val="00734607"/>
  </w:style>
  <w:style w:type="paragraph" w:customStyle="1" w:styleId="9E6CBCE728E44B6EBE3BA3DA3B3F2544">
    <w:name w:val="9E6CBCE728E44B6EBE3BA3DA3B3F2544"/>
    <w:rsid w:val="0073460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822A5"/>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A6EF7B95F34F427B93C6BF1EF59E02DE">
    <w:name w:val="A6EF7B95F34F427B93C6BF1EF59E02DE"/>
    <w:rsid w:val="00734607"/>
  </w:style>
  <w:style w:type="paragraph" w:customStyle="1" w:styleId="9E6CBCE728E44B6EBE3BA3DA3B3F2544">
    <w:name w:val="9E6CBCE728E44B6EBE3BA3DA3B3F2544"/>
    <w:rsid w:val="007346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493E10-B1BE-4A7B-9CCB-6C082BB43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13</Pages>
  <Words>4633</Words>
  <Characters>26414</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30986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Unnold</dc:creator>
  <cp:lastModifiedBy>Luna Unnold</cp:lastModifiedBy>
  <cp:revision>9</cp:revision>
  <cp:lastPrinted>2015-01-29T22:33:00Z</cp:lastPrinted>
  <dcterms:created xsi:type="dcterms:W3CDTF">2016-03-15T17:56:00Z</dcterms:created>
  <dcterms:modified xsi:type="dcterms:W3CDTF">2016-03-31T19:03:00Z</dcterms:modified>
</cp:coreProperties>
</file>